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72AE6E" w14:textId="77777777" w:rsidR="00B27BB5" w:rsidRDefault="00B27BB5" w:rsidP="00B27BB5">
      <w:pPr>
        <w:spacing w:before="240" w:after="240"/>
        <w:rPr>
          <w:sz w:val="24"/>
          <w:szCs w:val="24"/>
        </w:rPr>
      </w:pPr>
      <w:r>
        <w:rPr>
          <w:noProof/>
        </w:rPr>
        <w:drawing>
          <wp:inline distT="0" distB="0" distL="0" distR="0" wp14:anchorId="7BA2E97B" wp14:editId="7F2CCF94">
            <wp:extent cx="952500" cy="1033564"/>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4187" cy="1035395"/>
                    </a:xfrm>
                    <a:prstGeom prst="rect">
                      <a:avLst/>
                    </a:prstGeom>
                    <a:noFill/>
                    <a:ln>
                      <a:noFill/>
                    </a:ln>
                  </pic:spPr>
                </pic:pic>
              </a:graphicData>
            </a:graphic>
          </wp:inline>
        </w:drawing>
      </w:r>
      <w:r>
        <w:rPr>
          <w:sz w:val="24"/>
          <w:szCs w:val="24"/>
        </w:rPr>
        <w:t xml:space="preserve">                                                    </w:t>
      </w:r>
    </w:p>
    <w:p w14:paraId="00000001" w14:textId="4E0578CC" w:rsidR="00FE3293" w:rsidRPr="005C4A60" w:rsidRDefault="001A7495" w:rsidP="00B27BB5">
      <w:pPr>
        <w:spacing w:before="240" w:after="240"/>
        <w:jc w:val="right"/>
        <w:rPr>
          <w:sz w:val="24"/>
          <w:szCs w:val="24"/>
        </w:rPr>
      </w:pPr>
      <w:r w:rsidRPr="005C4A60">
        <w:rPr>
          <w:sz w:val="24"/>
          <w:szCs w:val="24"/>
        </w:rPr>
        <w:t xml:space="preserve">Ordine delle </w:t>
      </w:r>
      <w:r w:rsidR="001E5ACA">
        <w:rPr>
          <w:sz w:val="24"/>
          <w:szCs w:val="24"/>
        </w:rPr>
        <w:t>P</w:t>
      </w:r>
      <w:r w:rsidRPr="005C4A60">
        <w:rPr>
          <w:sz w:val="24"/>
          <w:szCs w:val="24"/>
        </w:rPr>
        <w:t xml:space="preserve">rofessioni </w:t>
      </w:r>
      <w:r w:rsidR="001E5ACA">
        <w:rPr>
          <w:sz w:val="24"/>
          <w:szCs w:val="24"/>
        </w:rPr>
        <w:t>I</w:t>
      </w:r>
      <w:r w:rsidRPr="005C4A60">
        <w:rPr>
          <w:sz w:val="24"/>
          <w:szCs w:val="24"/>
        </w:rPr>
        <w:t>nfermieristiche</w:t>
      </w:r>
    </w:p>
    <w:p w14:paraId="00000002" w14:textId="77777777" w:rsidR="00FE3293" w:rsidRPr="005C4A60" w:rsidRDefault="001A7495">
      <w:pPr>
        <w:spacing w:before="240" w:after="240"/>
        <w:jc w:val="right"/>
        <w:rPr>
          <w:sz w:val="24"/>
          <w:szCs w:val="24"/>
        </w:rPr>
      </w:pPr>
      <w:r w:rsidRPr="005C4A60">
        <w:rPr>
          <w:sz w:val="24"/>
          <w:szCs w:val="24"/>
        </w:rPr>
        <w:t>di Udine</w:t>
      </w:r>
    </w:p>
    <w:p w14:paraId="00000003" w14:textId="77777777" w:rsidR="00FE3293" w:rsidRPr="00FF7257" w:rsidRDefault="001A7495">
      <w:pPr>
        <w:spacing w:before="240" w:after="240"/>
        <w:jc w:val="center"/>
      </w:pPr>
      <w:r w:rsidRPr="00FF7257">
        <w:t xml:space="preserve"> </w:t>
      </w:r>
    </w:p>
    <w:p w14:paraId="00000004" w14:textId="77777777" w:rsidR="00FE3293" w:rsidRPr="00FF7257" w:rsidRDefault="001A7495">
      <w:pPr>
        <w:spacing w:before="240" w:after="240"/>
        <w:jc w:val="center"/>
      </w:pPr>
      <w:r w:rsidRPr="00FF7257">
        <w:t xml:space="preserve"> </w:t>
      </w:r>
    </w:p>
    <w:p w14:paraId="00000005" w14:textId="12625B3D" w:rsidR="00FE3293" w:rsidRDefault="001A7495">
      <w:pPr>
        <w:spacing w:before="240" w:after="240"/>
        <w:jc w:val="center"/>
      </w:pPr>
      <w:r w:rsidRPr="00FF7257">
        <w:t xml:space="preserve"> </w:t>
      </w:r>
    </w:p>
    <w:p w14:paraId="6252F937" w14:textId="77777777" w:rsidR="005207CA" w:rsidRPr="00FF7257" w:rsidRDefault="005207CA">
      <w:pPr>
        <w:spacing w:before="240" w:after="240"/>
        <w:jc w:val="center"/>
      </w:pPr>
    </w:p>
    <w:p w14:paraId="00000007" w14:textId="7BF3985E" w:rsidR="00FE3293" w:rsidRPr="00FF7257" w:rsidRDefault="001A7495" w:rsidP="00B27BB5">
      <w:pPr>
        <w:spacing w:before="240" w:after="240"/>
        <w:jc w:val="center"/>
      </w:pPr>
      <w:r w:rsidRPr="00FF7257">
        <w:t xml:space="preserve"> </w:t>
      </w:r>
    </w:p>
    <w:p w14:paraId="4B294882" w14:textId="77777777" w:rsidR="00CE720B" w:rsidRPr="00FF7257" w:rsidRDefault="00CE720B" w:rsidP="00B27BB5">
      <w:pPr>
        <w:spacing w:before="240" w:after="240"/>
        <w:jc w:val="center"/>
      </w:pPr>
    </w:p>
    <w:p w14:paraId="00000008" w14:textId="1B9D7428" w:rsidR="00FE3293" w:rsidRPr="00C92583" w:rsidRDefault="001A7495">
      <w:pPr>
        <w:pStyle w:val="Titolo"/>
        <w:spacing w:before="240" w:after="240"/>
        <w:jc w:val="center"/>
        <w:rPr>
          <w:sz w:val="22"/>
          <w:szCs w:val="22"/>
        </w:rPr>
      </w:pPr>
      <w:bookmarkStart w:id="0" w:name="_lp0r2jursead" w:colFirst="0" w:colLast="0"/>
      <w:bookmarkEnd w:id="0"/>
      <w:r w:rsidRPr="00CE720B">
        <w:rPr>
          <w:b/>
          <w:sz w:val="48"/>
          <w:szCs w:val="48"/>
        </w:rPr>
        <w:t xml:space="preserve">MANUALE DI GESTIONE DOCUMENTALE </w:t>
      </w:r>
      <w:r w:rsidRPr="00CE720B">
        <w:rPr>
          <w:b/>
          <w:sz w:val="48"/>
          <w:szCs w:val="48"/>
        </w:rPr>
        <w:br/>
      </w:r>
    </w:p>
    <w:p w14:paraId="00000009" w14:textId="77777777" w:rsidR="00FE3293" w:rsidRPr="005C4A60" w:rsidRDefault="001A7495">
      <w:pPr>
        <w:spacing w:before="240" w:after="240"/>
        <w:jc w:val="center"/>
      </w:pPr>
      <w:r w:rsidRPr="005C4A60">
        <w:t xml:space="preserve"> </w:t>
      </w:r>
    </w:p>
    <w:p w14:paraId="0000000A" w14:textId="77777777" w:rsidR="00FE3293" w:rsidRPr="005C4A60" w:rsidRDefault="001A7495">
      <w:pPr>
        <w:spacing w:before="240" w:after="240"/>
        <w:jc w:val="center"/>
      </w:pPr>
      <w:r w:rsidRPr="005C4A60">
        <w:t xml:space="preserve"> </w:t>
      </w:r>
    </w:p>
    <w:p w14:paraId="0000000B" w14:textId="77777777" w:rsidR="00FE3293" w:rsidRPr="005C4A60" w:rsidRDefault="001A7495">
      <w:pPr>
        <w:spacing w:before="240" w:after="240"/>
        <w:jc w:val="center"/>
      </w:pPr>
      <w:r w:rsidRPr="005C4A60">
        <w:t xml:space="preserve"> </w:t>
      </w:r>
    </w:p>
    <w:p w14:paraId="0000000C" w14:textId="77777777" w:rsidR="00FE3293" w:rsidRPr="005C4A60" w:rsidRDefault="001A7495">
      <w:pPr>
        <w:spacing w:before="240" w:after="240"/>
        <w:jc w:val="center"/>
      </w:pPr>
      <w:r w:rsidRPr="005C4A60">
        <w:t xml:space="preserve"> </w:t>
      </w:r>
    </w:p>
    <w:p w14:paraId="0000000D" w14:textId="77777777" w:rsidR="00FE3293" w:rsidRPr="005C4A60" w:rsidRDefault="001A7495">
      <w:pPr>
        <w:spacing w:before="240" w:after="240"/>
        <w:jc w:val="center"/>
      </w:pPr>
      <w:r w:rsidRPr="005C4A60">
        <w:t xml:space="preserve"> </w:t>
      </w:r>
    </w:p>
    <w:p w14:paraId="00000011" w14:textId="588A586E" w:rsidR="00FE3293" w:rsidRDefault="001A7495" w:rsidP="00B27BB5">
      <w:pPr>
        <w:spacing w:before="240" w:after="240"/>
        <w:jc w:val="center"/>
      </w:pPr>
      <w:r w:rsidRPr="005C4A60">
        <w:t xml:space="preserve"> </w:t>
      </w:r>
    </w:p>
    <w:p w14:paraId="4E6F548B" w14:textId="200B3782" w:rsidR="00C67977" w:rsidRDefault="00C67977" w:rsidP="00B27BB5">
      <w:pPr>
        <w:spacing w:before="240" w:after="240"/>
        <w:jc w:val="center"/>
      </w:pPr>
    </w:p>
    <w:p w14:paraId="3A2227A4" w14:textId="77777777" w:rsidR="00B27BB5" w:rsidRPr="005C4A60" w:rsidRDefault="00B27BB5" w:rsidP="00B27BB5">
      <w:pPr>
        <w:spacing w:before="240" w:after="240"/>
        <w:jc w:val="center"/>
      </w:pPr>
    </w:p>
    <w:p w14:paraId="00000012" w14:textId="77777777" w:rsidR="00FE3293" w:rsidRPr="005C4A60" w:rsidRDefault="001A7495">
      <w:pPr>
        <w:spacing w:before="240" w:after="240"/>
        <w:jc w:val="center"/>
      </w:pPr>
      <w:r w:rsidRPr="005C4A60">
        <w:t xml:space="preserve"> </w:t>
      </w:r>
    </w:p>
    <w:p w14:paraId="00000013" w14:textId="77777777" w:rsidR="00FE3293" w:rsidRPr="005C4A60" w:rsidRDefault="001A7495">
      <w:pPr>
        <w:spacing w:before="240" w:after="240"/>
        <w:jc w:val="center"/>
      </w:pPr>
      <w:r w:rsidRPr="005C4A60">
        <w:t xml:space="preserve"> </w:t>
      </w:r>
    </w:p>
    <w:p w14:paraId="00000015" w14:textId="131AE1E8" w:rsidR="00FE3293" w:rsidRDefault="001A7495">
      <w:pPr>
        <w:spacing w:before="240" w:after="240"/>
        <w:jc w:val="both"/>
        <w:rPr>
          <w:sz w:val="24"/>
          <w:szCs w:val="24"/>
        </w:rPr>
      </w:pPr>
      <w:r w:rsidRPr="005C4A60">
        <w:rPr>
          <w:sz w:val="24"/>
          <w:szCs w:val="24"/>
        </w:rPr>
        <w:t>Delibera Consiglio Direttivo n.̊ _______</w:t>
      </w:r>
    </w:p>
    <w:p w14:paraId="00000019" w14:textId="53FE312A" w:rsidR="00FE3293" w:rsidRPr="005C4A60" w:rsidRDefault="001A7495" w:rsidP="00D42A15">
      <w:pPr>
        <w:spacing w:before="240" w:after="120"/>
        <w:rPr>
          <w:sz w:val="32"/>
          <w:szCs w:val="32"/>
        </w:rPr>
      </w:pPr>
      <w:bookmarkStart w:id="1" w:name="_dgt1c7dd0nu3" w:colFirst="0" w:colLast="0"/>
      <w:bookmarkEnd w:id="1"/>
      <w:r w:rsidRPr="005C4A60">
        <w:rPr>
          <w:sz w:val="32"/>
          <w:szCs w:val="32"/>
        </w:rPr>
        <w:lastRenderedPageBreak/>
        <w:t>INDICE</w:t>
      </w:r>
    </w:p>
    <w:p w14:paraId="0000001A" w14:textId="5D0E1694" w:rsidR="00FE3293" w:rsidRPr="00D42A15" w:rsidRDefault="001A7495" w:rsidP="00D42A15">
      <w:pPr>
        <w:pStyle w:val="Paragrafoelenco"/>
        <w:numPr>
          <w:ilvl w:val="0"/>
          <w:numId w:val="14"/>
        </w:numPr>
        <w:spacing w:after="120" w:line="240" w:lineRule="auto"/>
        <w:jc w:val="both"/>
        <w:rPr>
          <w:sz w:val="24"/>
          <w:szCs w:val="24"/>
        </w:rPr>
      </w:pPr>
      <w:r w:rsidRPr="00757EF8">
        <w:rPr>
          <w:sz w:val="24"/>
          <w:szCs w:val="24"/>
        </w:rPr>
        <w:t xml:space="preserve">Riferimenti di legge   </w:t>
      </w:r>
      <w:r w:rsidRPr="00D42A15">
        <w:rPr>
          <w:sz w:val="24"/>
          <w:szCs w:val="24"/>
        </w:rPr>
        <w:t xml:space="preserve">         </w:t>
      </w:r>
      <w:r w:rsidR="00085D3A">
        <w:rPr>
          <w:sz w:val="24"/>
          <w:szCs w:val="24"/>
        </w:rPr>
        <w:t xml:space="preserve">                                                                                         3</w:t>
      </w:r>
    </w:p>
    <w:p w14:paraId="2E36E327" w14:textId="7ED0AAAE" w:rsidR="002D7687" w:rsidRPr="002D7687" w:rsidRDefault="001A7495" w:rsidP="00D42A15">
      <w:pPr>
        <w:pStyle w:val="Paragrafoelenco"/>
        <w:numPr>
          <w:ilvl w:val="0"/>
          <w:numId w:val="14"/>
        </w:numPr>
        <w:spacing w:after="120" w:line="240" w:lineRule="auto"/>
        <w:jc w:val="both"/>
        <w:rPr>
          <w:sz w:val="24"/>
          <w:szCs w:val="24"/>
        </w:rPr>
      </w:pPr>
      <w:r w:rsidRPr="00757EF8">
        <w:rPr>
          <w:sz w:val="24"/>
          <w:szCs w:val="24"/>
        </w:rPr>
        <w:t>Definizioni</w:t>
      </w:r>
      <w:r w:rsidR="00085D3A">
        <w:rPr>
          <w:sz w:val="24"/>
          <w:szCs w:val="24"/>
        </w:rPr>
        <w:t xml:space="preserve">                                                                                                               4</w:t>
      </w:r>
    </w:p>
    <w:p w14:paraId="0000001C" w14:textId="177DD5BF" w:rsidR="00FE3293" w:rsidRPr="00161D6B" w:rsidRDefault="001A7495" w:rsidP="00D42A15">
      <w:pPr>
        <w:pStyle w:val="Paragrafoelenco"/>
        <w:numPr>
          <w:ilvl w:val="0"/>
          <w:numId w:val="14"/>
        </w:numPr>
        <w:spacing w:after="120" w:line="240" w:lineRule="auto"/>
        <w:jc w:val="both"/>
        <w:rPr>
          <w:sz w:val="24"/>
          <w:szCs w:val="24"/>
        </w:rPr>
      </w:pPr>
      <w:r w:rsidRPr="00161D6B">
        <w:rPr>
          <w:sz w:val="24"/>
          <w:szCs w:val="24"/>
        </w:rPr>
        <w:t>Modello organizzativo</w:t>
      </w:r>
      <w:r w:rsidR="00085D3A">
        <w:rPr>
          <w:sz w:val="24"/>
          <w:szCs w:val="24"/>
        </w:rPr>
        <w:t xml:space="preserve">                                                                                             5</w:t>
      </w:r>
    </w:p>
    <w:p w14:paraId="0000001D" w14:textId="31BBB20C" w:rsidR="00FE3293" w:rsidRPr="00161D6B" w:rsidRDefault="001A7495" w:rsidP="00D42A15">
      <w:pPr>
        <w:pStyle w:val="Paragrafoelenco"/>
        <w:numPr>
          <w:ilvl w:val="0"/>
          <w:numId w:val="14"/>
        </w:numPr>
        <w:spacing w:after="120" w:line="240" w:lineRule="auto"/>
        <w:jc w:val="both"/>
        <w:rPr>
          <w:sz w:val="24"/>
          <w:szCs w:val="24"/>
        </w:rPr>
      </w:pPr>
      <w:r w:rsidRPr="00161D6B">
        <w:rPr>
          <w:sz w:val="24"/>
          <w:szCs w:val="24"/>
        </w:rPr>
        <w:t>Ruoli e responsabilità</w:t>
      </w:r>
      <w:r w:rsidR="00085D3A">
        <w:rPr>
          <w:sz w:val="24"/>
          <w:szCs w:val="24"/>
        </w:rPr>
        <w:t xml:space="preserve">                                                                                              6</w:t>
      </w:r>
    </w:p>
    <w:p w14:paraId="0000001E" w14:textId="22CF528D" w:rsidR="00FE3293" w:rsidRPr="00757EF8" w:rsidRDefault="00FD49C5" w:rsidP="00D42A15">
      <w:pPr>
        <w:spacing w:after="120" w:line="240" w:lineRule="auto"/>
        <w:ind w:left="420"/>
        <w:jc w:val="both"/>
        <w:rPr>
          <w:sz w:val="24"/>
          <w:szCs w:val="24"/>
        </w:rPr>
      </w:pPr>
      <w:r>
        <w:rPr>
          <w:sz w:val="24"/>
          <w:szCs w:val="24"/>
        </w:rPr>
        <w:t xml:space="preserve"> </w:t>
      </w:r>
      <w:r w:rsidR="00161D6B">
        <w:rPr>
          <w:sz w:val="24"/>
          <w:szCs w:val="24"/>
        </w:rPr>
        <w:t xml:space="preserve">4.1 </w:t>
      </w:r>
      <w:r w:rsidR="001A7495" w:rsidRPr="00757EF8">
        <w:rPr>
          <w:sz w:val="24"/>
          <w:szCs w:val="24"/>
        </w:rPr>
        <w:t>Responsabile della gestione documentale</w:t>
      </w:r>
      <w:r w:rsidR="00085D3A">
        <w:rPr>
          <w:sz w:val="24"/>
          <w:szCs w:val="24"/>
        </w:rPr>
        <w:t xml:space="preserve">                                                      6</w:t>
      </w:r>
    </w:p>
    <w:p w14:paraId="0000001F" w14:textId="38A6DE37" w:rsidR="00FE3293" w:rsidRPr="00757EF8" w:rsidRDefault="00161D6B" w:rsidP="00D42A15">
      <w:pPr>
        <w:spacing w:after="120" w:line="240" w:lineRule="auto"/>
        <w:jc w:val="both"/>
        <w:rPr>
          <w:sz w:val="24"/>
          <w:szCs w:val="24"/>
        </w:rPr>
      </w:pPr>
      <w:r>
        <w:rPr>
          <w:sz w:val="24"/>
          <w:szCs w:val="24"/>
        </w:rPr>
        <w:t xml:space="preserve">     </w:t>
      </w:r>
      <w:r w:rsidR="00FD49C5">
        <w:rPr>
          <w:sz w:val="24"/>
          <w:szCs w:val="24"/>
        </w:rPr>
        <w:t xml:space="preserve"> </w:t>
      </w:r>
      <w:r>
        <w:rPr>
          <w:sz w:val="24"/>
          <w:szCs w:val="24"/>
        </w:rPr>
        <w:t xml:space="preserve"> 4.2 </w:t>
      </w:r>
      <w:r w:rsidR="001A7495" w:rsidRPr="00757EF8">
        <w:rPr>
          <w:sz w:val="24"/>
          <w:szCs w:val="24"/>
        </w:rPr>
        <w:t>Utente abilitato</w:t>
      </w:r>
      <w:r w:rsidR="00085D3A">
        <w:rPr>
          <w:sz w:val="24"/>
          <w:szCs w:val="24"/>
        </w:rPr>
        <w:t xml:space="preserve">                                                                                                 6</w:t>
      </w:r>
    </w:p>
    <w:p w14:paraId="00000020" w14:textId="5E1EC507" w:rsidR="00FE3293" w:rsidRPr="00757EF8" w:rsidRDefault="00FD49C5" w:rsidP="00D42A15">
      <w:pPr>
        <w:spacing w:after="120" w:line="240" w:lineRule="auto"/>
        <w:jc w:val="both"/>
        <w:rPr>
          <w:sz w:val="24"/>
          <w:szCs w:val="24"/>
        </w:rPr>
      </w:pPr>
      <w:r>
        <w:rPr>
          <w:sz w:val="24"/>
          <w:szCs w:val="24"/>
        </w:rPr>
        <w:t xml:space="preserve">5. </w:t>
      </w:r>
      <w:r w:rsidR="001A7495" w:rsidRPr="00757EF8">
        <w:rPr>
          <w:sz w:val="24"/>
          <w:szCs w:val="24"/>
        </w:rPr>
        <w:t>Formazione, gestione e scambio di documenti</w:t>
      </w:r>
      <w:r w:rsidR="00085D3A">
        <w:rPr>
          <w:sz w:val="24"/>
          <w:szCs w:val="24"/>
        </w:rPr>
        <w:t xml:space="preserve">                                                        7</w:t>
      </w:r>
    </w:p>
    <w:p w14:paraId="5B568B68" w14:textId="1C5D236C" w:rsidR="00CC3BBA" w:rsidRDefault="004318A8" w:rsidP="00D42A15">
      <w:pPr>
        <w:spacing w:after="120" w:line="240" w:lineRule="auto"/>
        <w:jc w:val="both"/>
        <w:rPr>
          <w:sz w:val="24"/>
          <w:szCs w:val="24"/>
        </w:rPr>
      </w:pPr>
      <w:r>
        <w:rPr>
          <w:sz w:val="24"/>
          <w:szCs w:val="24"/>
        </w:rPr>
        <w:t xml:space="preserve">       5.1</w:t>
      </w:r>
      <w:r w:rsidR="005F1BB7">
        <w:rPr>
          <w:sz w:val="24"/>
          <w:szCs w:val="24"/>
        </w:rPr>
        <w:t xml:space="preserve"> </w:t>
      </w:r>
      <w:r w:rsidR="001A7495" w:rsidRPr="00757EF8">
        <w:rPr>
          <w:sz w:val="24"/>
          <w:szCs w:val="24"/>
        </w:rPr>
        <w:t xml:space="preserve">Tipologia </w:t>
      </w:r>
      <w:proofErr w:type="gramStart"/>
      <w:r w:rsidR="001A7495" w:rsidRPr="00757EF8">
        <w:rPr>
          <w:sz w:val="24"/>
          <w:szCs w:val="24"/>
        </w:rPr>
        <w:t>documenti</w:t>
      </w:r>
      <w:r w:rsidR="003F6CFF">
        <w:rPr>
          <w:sz w:val="24"/>
          <w:szCs w:val="24"/>
        </w:rPr>
        <w:t>:</w:t>
      </w:r>
      <w:r w:rsidR="001A7495" w:rsidRPr="00757EF8">
        <w:rPr>
          <w:sz w:val="24"/>
          <w:szCs w:val="24"/>
        </w:rPr>
        <w:t xml:space="preserve"> </w:t>
      </w:r>
      <w:r w:rsidR="00085D3A">
        <w:rPr>
          <w:sz w:val="24"/>
          <w:szCs w:val="24"/>
        </w:rPr>
        <w:t xml:space="preserve">  </w:t>
      </w:r>
      <w:proofErr w:type="gramEnd"/>
      <w:r w:rsidR="00085D3A">
        <w:rPr>
          <w:sz w:val="24"/>
          <w:szCs w:val="24"/>
        </w:rPr>
        <w:t xml:space="preserve">                                                                                    7</w:t>
      </w:r>
    </w:p>
    <w:p w14:paraId="00000021" w14:textId="38A96BD0" w:rsidR="00FE3293" w:rsidRDefault="00CC3BBA" w:rsidP="00D42A15">
      <w:pPr>
        <w:spacing w:after="120" w:line="240" w:lineRule="auto"/>
        <w:jc w:val="both"/>
        <w:rPr>
          <w:sz w:val="24"/>
          <w:szCs w:val="24"/>
        </w:rPr>
      </w:pPr>
      <w:r>
        <w:rPr>
          <w:sz w:val="24"/>
          <w:szCs w:val="24"/>
        </w:rPr>
        <w:t xml:space="preserve">             - </w:t>
      </w:r>
      <w:r w:rsidR="001A7495" w:rsidRPr="00757EF8">
        <w:rPr>
          <w:sz w:val="24"/>
          <w:szCs w:val="24"/>
        </w:rPr>
        <w:t>documento analogico</w:t>
      </w:r>
      <w:r w:rsidR="00085D3A">
        <w:rPr>
          <w:sz w:val="24"/>
          <w:szCs w:val="24"/>
        </w:rPr>
        <w:t xml:space="preserve">                                                                                    7</w:t>
      </w:r>
    </w:p>
    <w:p w14:paraId="2A401FEA" w14:textId="3EFC3202" w:rsidR="00CC3BBA" w:rsidRPr="00757EF8" w:rsidRDefault="00CC3BBA" w:rsidP="00D42A15">
      <w:pPr>
        <w:spacing w:after="120" w:line="240" w:lineRule="auto"/>
        <w:jc w:val="both"/>
        <w:rPr>
          <w:sz w:val="24"/>
          <w:szCs w:val="24"/>
        </w:rPr>
      </w:pPr>
      <w:r>
        <w:rPr>
          <w:sz w:val="24"/>
          <w:szCs w:val="24"/>
        </w:rPr>
        <w:t xml:space="preserve">            - documento informatico  </w:t>
      </w:r>
      <w:r w:rsidR="00085D3A">
        <w:rPr>
          <w:sz w:val="24"/>
          <w:szCs w:val="24"/>
        </w:rPr>
        <w:t xml:space="preserve">                                                                                 7</w:t>
      </w:r>
    </w:p>
    <w:p w14:paraId="00000023" w14:textId="7B5EE065" w:rsidR="00FE3293" w:rsidRPr="00757EF8" w:rsidRDefault="00CC3BBA" w:rsidP="00D42A15">
      <w:pPr>
        <w:spacing w:after="120" w:line="240" w:lineRule="auto"/>
        <w:jc w:val="both"/>
        <w:rPr>
          <w:sz w:val="24"/>
          <w:szCs w:val="24"/>
        </w:rPr>
      </w:pPr>
      <w:r>
        <w:rPr>
          <w:sz w:val="24"/>
          <w:szCs w:val="24"/>
        </w:rPr>
        <w:t xml:space="preserve">            - d</w:t>
      </w:r>
      <w:r w:rsidR="001A7495" w:rsidRPr="00757EF8">
        <w:rPr>
          <w:sz w:val="24"/>
          <w:szCs w:val="24"/>
        </w:rPr>
        <w:t>ocumento in ingresso da protocollare</w:t>
      </w:r>
      <w:r w:rsidR="00085D3A">
        <w:rPr>
          <w:sz w:val="24"/>
          <w:szCs w:val="24"/>
        </w:rPr>
        <w:t xml:space="preserve">                                                          7</w:t>
      </w:r>
    </w:p>
    <w:p w14:paraId="00000024" w14:textId="0C579EED" w:rsidR="00FE3293" w:rsidRPr="00757EF8" w:rsidRDefault="00CC3BBA" w:rsidP="00D42A15">
      <w:pPr>
        <w:spacing w:after="120" w:line="240" w:lineRule="auto"/>
        <w:jc w:val="both"/>
        <w:rPr>
          <w:sz w:val="24"/>
          <w:szCs w:val="24"/>
        </w:rPr>
      </w:pPr>
      <w:r>
        <w:rPr>
          <w:sz w:val="24"/>
          <w:szCs w:val="24"/>
        </w:rPr>
        <w:t xml:space="preserve">            - d</w:t>
      </w:r>
      <w:r w:rsidR="001A7495" w:rsidRPr="00757EF8">
        <w:rPr>
          <w:sz w:val="24"/>
          <w:szCs w:val="24"/>
        </w:rPr>
        <w:t>ocumento in uscita da protocollare</w:t>
      </w:r>
      <w:r w:rsidR="00085D3A">
        <w:rPr>
          <w:sz w:val="24"/>
          <w:szCs w:val="24"/>
        </w:rPr>
        <w:t xml:space="preserve">                                                               8</w:t>
      </w:r>
    </w:p>
    <w:p w14:paraId="00000025" w14:textId="6422DE1B" w:rsidR="00FE3293" w:rsidRPr="00757EF8" w:rsidRDefault="00CC3BBA" w:rsidP="00D42A15">
      <w:pPr>
        <w:spacing w:after="120" w:line="240" w:lineRule="auto"/>
        <w:jc w:val="both"/>
        <w:rPr>
          <w:sz w:val="24"/>
          <w:szCs w:val="24"/>
        </w:rPr>
      </w:pPr>
      <w:r>
        <w:rPr>
          <w:sz w:val="24"/>
          <w:szCs w:val="24"/>
        </w:rPr>
        <w:t xml:space="preserve">            - d</w:t>
      </w:r>
      <w:r w:rsidR="001A7495" w:rsidRPr="00757EF8">
        <w:rPr>
          <w:sz w:val="24"/>
          <w:szCs w:val="24"/>
        </w:rPr>
        <w:t>ocumento interno da protocollare</w:t>
      </w:r>
      <w:r w:rsidR="00085D3A">
        <w:rPr>
          <w:sz w:val="24"/>
          <w:szCs w:val="24"/>
        </w:rPr>
        <w:t xml:space="preserve">                                                                 8</w:t>
      </w:r>
    </w:p>
    <w:p w14:paraId="00000026" w14:textId="40C318F7" w:rsidR="00FE3293" w:rsidRPr="00757EF8" w:rsidRDefault="00C35ACC" w:rsidP="00D42A15">
      <w:pPr>
        <w:spacing w:after="120" w:line="240" w:lineRule="auto"/>
        <w:jc w:val="both"/>
        <w:rPr>
          <w:sz w:val="24"/>
          <w:szCs w:val="24"/>
        </w:rPr>
      </w:pPr>
      <w:r>
        <w:rPr>
          <w:sz w:val="24"/>
          <w:szCs w:val="24"/>
        </w:rPr>
        <w:t xml:space="preserve">6. </w:t>
      </w:r>
      <w:r w:rsidR="001A7495" w:rsidRPr="00757EF8">
        <w:rPr>
          <w:sz w:val="24"/>
          <w:szCs w:val="24"/>
        </w:rPr>
        <w:t>Descrizione della lavorazione del flusso documentale</w:t>
      </w:r>
      <w:r w:rsidR="00085D3A">
        <w:rPr>
          <w:sz w:val="24"/>
          <w:szCs w:val="24"/>
        </w:rPr>
        <w:t xml:space="preserve">                                             9</w:t>
      </w:r>
    </w:p>
    <w:p w14:paraId="00000027" w14:textId="632FE844" w:rsidR="00FE3293" w:rsidRPr="00757EF8" w:rsidRDefault="005F1BB7" w:rsidP="00D42A15">
      <w:pPr>
        <w:spacing w:after="120" w:line="240" w:lineRule="auto"/>
        <w:jc w:val="both"/>
        <w:rPr>
          <w:sz w:val="24"/>
          <w:szCs w:val="24"/>
        </w:rPr>
      </w:pPr>
      <w:r>
        <w:rPr>
          <w:sz w:val="24"/>
          <w:szCs w:val="24"/>
        </w:rPr>
        <w:t xml:space="preserve">        6.1 </w:t>
      </w:r>
      <w:r w:rsidR="001A7495" w:rsidRPr="00757EF8">
        <w:rPr>
          <w:sz w:val="24"/>
          <w:szCs w:val="24"/>
        </w:rPr>
        <w:t>Ricezione dei documenti informatici</w:t>
      </w:r>
      <w:r w:rsidR="00085D3A">
        <w:rPr>
          <w:sz w:val="24"/>
          <w:szCs w:val="24"/>
        </w:rPr>
        <w:t xml:space="preserve">                                                               9</w:t>
      </w:r>
    </w:p>
    <w:p w14:paraId="00000028" w14:textId="2ED47BE3" w:rsidR="00FE3293" w:rsidRPr="00757EF8" w:rsidRDefault="005F1BB7" w:rsidP="00D42A15">
      <w:pPr>
        <w:spacing w:after="120" w:line="240" w:lineRule="auto"/>
        <w:jc w:val="both"/>
        <w:rPr>
          <w:sz w:val="24"/>
          <w:szCs w:val="24"/>
        </w:rPr>
      </w:pPr>
      <w:r>
        <w:rPr>
          <w:sz w:val="24"/>
          <w:szCs w:val="24"/>
        </w:rPr>
        <w:t xml:space="preserve">        6.2 </w:t>
      </w:r>
      <w:r w:rsidR="001A7495" w:rsidRPr="00757EF8">
        <w:rPr>
          <w:sz w:val="24"/>
          <w:szCs w:val="24"/>
        </w:rPr>
        <w:t>Ricezioni di documenti cartacei a mezzo posta convenzionale</w:t>
      </w:r>
      <w:r w:rsidR="00085D3A">
        <w:rPr>
          <w:sz w:val="24"/>
          <w:szCs w:val="24"/>
        </w:rPr>
        <w:t xml:space="preserve">     </w:t>
      </w:r>
      <w:r w:rsidR="00320F88">
        <w:rPr>
          <w:sz w:val="24"/>
          <w:szCs w:val="24"/>
        </w:rPr>
        <w:t xml:space="preserve"> </w:t>
      </w:r>
      <w:r w:rsidR="00085D3A">
        <w:rPr>
          <w:sz w:val="24"/>
          <w:szCs w:val="24"/>
        </w:rPr>
        <w:t xml:space="preserve">    </w:t>
      </w:r>
      <w:r w:rsidR="00320F88">
        <w:rPr>
          <w:sz w:val="24"/>
          <w:szCs w:val="24"/>
        </w:rPr>
        <w:t xml:space="preserve">            9</w:t>
      </w:r>
    </w:p>
    <w:p w14:paraId="00000029" w14:textId="23C2E88C" w:rsidR="00FE3293" w:rsidRPr="00757EF8" w:rsidRDefault="005F1BB7" w:rsidP="00D42A15">
      <w:pPr>
        <w:spacing w:after="120" w:line="240" w:lineRule="auto"/>
        <w:jc w:val="both"/>
        <w:rPr>
          <w:sz w:val="24"/>
          <w:szCs w:val="24"/>
        </w:rPr>
      </w:pPr>
      <w:r>
        <w:rPr>
          <w:sz w:val="24"/>
          <w:szCs w:val="24"/>
        </w:rPr>
        <w:t xml:space="preserve">        6.3 </w:t>
      </w:r>
      <w:r w:rsidR="001A7495" w:rsidRPr="00757EF8">
        <w:rPr>
          <w:sz w:val="24"/>
          <w:szCs w:val="24"/>
        </w:rPr>
        <w:t>Errata ricezioni di documenti analogici</w:t>
      </w:r>
      <w:r w:rsidR="00320F88">
        <w:rPr>
          <w:sz w:val="24"/>
          <w:szCs w:val="24"/>
        </w:rPr>
        <w:t xml:space="preserve">                                                           9</w:t>
      </w:r>
    </w:p>
    <w:p w14:paraId="0000002A" w14:textId="2BE943A3" w:rsidR="00FE3293" w:rsidRPr="00757EF8" w:rsidRDefault="005F1BB7" w:rsidP="00D42A15">
      <w:pPr>
        <w:spacing w:after="120" w:line="240" w:lineRule="auto"/>
        <w:jc w:val="both"/>
        <w:rPr>
          <w:sz w:val="24"/>
          <w:szCs w:val="24"/>
        </w:rPr>
      </w:pPr>
      <w:r>
        <w:rPr>
          <w:sz w:val="24"/>
          <w:szCs w:val="24"/>
        </w:rPr>
        <w:t xml:space="preserve">        6.4 </w:t>
      </w:r>
      <w:r w:rsidR="001A7495" w:rsidRPr="00757EF8">
        <w:rPr>
          <w:sz w:val="24"/>
          <w:szCs w:val="24"/>
        </w:rPr>
        <w:t>Errata ricezione di documenti digitali</w:t>
      </w:r>
      <w:r w:rsidR="00320F88">
        <w:rPr>
          <w:sz w:val="24"/>
          <w:szCs w:val="24"/>
        </w:rPr>
        <w:t xml:space="preserve">                                                              9</w:t>
      </w:r>
    </w:p>
    <w:p w14:paraId="0000002B" w14:textId="58E7F6AF" w:rsidR="00FE3293" w:rsidRPr="00757EF8" w:rsidRDefault="003C22D7" w:rsidP="00D42A15">
      <w:pPr>
        <w:spacing w:after="120" w:line="240" w:lineRule="auto"/>
        <w:jc w:val="both"/>
        <w:rPr>
          <w:sz w:val="24"/>
          <w:szCs w:val="24"/>
        </w:rPr>
      </w:pPr>
      <w:r>
        <w:rPr>
          <w:sz w:val="24"/>
          <w:szCs w:val="24"/>
        </w:rPr>
        <w:t xml:space="preserve">        6.5 </w:t>
      </w:r>
      <w:r w:rsidR="001A7495" w:rsidRPr="00757EF8">
        <w:rPr>
          <w:sz w:val="24"/>
          <w:szCs w:val="24"/>
        </w:rPr>
        <w:t>Rilascio di ricevute attestanti la ricezione di documenti informatici</w:t>
      </w:r>
      <w:r w:rsidR="00320F88">
        <w:rPr>
          <w:sz w:val="24"/>
          <w:szCs w:val="24"/>
        </w:rPr>
        <w:t xml:space="preserve">              10</w:t>
      </w:r>
    </w:p>
    <w:p w14:paraId="0000002C" w14:textId="3BF1AF12" w:rsidR="00FE3293" w:rsidRPr="00757EF8" w:rsidRDefault="003C22D7" w:rsidP="00D42A15">
      <w:pPr>
        <w:spacing w:after="120" w:line="240" w:lineRule="auto"/>
        <w:jc w:val="both"/>
        <w:rPr>
          <w:sz w:val="24"/>
          <w:szCs w:val="24"/>
        </w:rPr>
      </w:pPr>
      <w:r>
        <w:rPr>
          <w:sz w:val="24"/>
          <w:szCs w:val="24"/>
        </w:rPr>
        <w:t xml:space="preserve">        6.6 </w:t>
      </w:r>
      <w:r w:rsidR="001A7495" w:rsidRPr="00757EF8">
        <w:rPr>
          <w:sz w:val="24"/>
          <w:szCs w:val="24"/>
        </w:rPr>
        <w:t>Rilascio di ricevute attestanti la ricezione di documenti cartacei</w:t>
      </w:r>
      <w:r w:rsidR="00320F88">
        <w:rPr>
          <w:sz w:val="24"/>
          <w:szCs w:val="24"/>
        </w:rPr>
        <w:t xml:space="preserve">                  10</w:t>
      </w:r>
    </w:p>
    <w:p w14:paraId="0000002D" w14:textId="25F72862" w:rsidR="00FE3293" w:rsidRPr="00757EF8" w:rsidRDefault="003C22D7" w:rsidP="00D42A15">
      <w:pPr>
        <w:spacing w:after="120" w:line="240" w:lineRule="auto"/>
        <w:jc w:val="both"/>
        <w:rPr>
          <w:sz w:val="24"/>
          <w:szCs w:val="24"/>
        </w:rPr>
      </w:pPr>
      <w:r>
        <w:rPr>
          <w:sz w:val="24"/>
          <w:szCs w:val="24"/>
        </w:rPr>
        <w:t xml:space="preserve">7. </w:t>
      </w:r>
      <w:r w:rsidR="001A7495" w:rsidRPr="00757EF8">
        <w:rPr>
          <w:sz w:val="24"/>
          <w:szCs w:val="24"/>
        </w:rPr>
        <w:t>Gestione protocollo e segreteria</w:t>
      </w:r>
      <w:r w:rsidR="00320F88">
        <w:rPr>
          <w:sz w:val="24"/>
          <w:szCs w:val="24"/>
        </w:rPr>
        <w:t xml:space="preserve">                                                                             10</w:t>
      </w:r>
    </w:p>
    <w:p w14:paraId="0000002E" w14:textId="6D7E843A" w:rsidR="00FE3293" w:rsidRPr="00757EF8" w:rsidRDefault="00C15660" w:rsidP="00D42A15">
      <w:pPr>
        <w:spacing w:after="120" w:line="240" w:lineRule="auto"/>
        <w:jc w:val="both"/>
        <w:rPr>
          <w:sz w:val="24"/>
          <w:szCs w:val="24"/>
        </w:rPr>
      </w:pPr>
      <w:r>
        <w:rPr>
          <w:sz w:val="24"/>
          <w:szCs w:val="24"/>
        </w:rPr>
        <w:t xml:space="preserve">       7.1 </w:t>
      </w:r>
      <w:r w:rsidR="001A7495" w:rsidRPr="00757EF8">
        <w:rPr>
          <w:sz w:val="24"/>
          <w:szCs w:val="24"/>
        </w:rPr>
        <w:t>Caselle di posta elettronica</w:t>
      </w:r>
      <w:r w:rsidR="00320F88">
        <w:rPr>
          <w:sz w:val="24"/>
          <w:szCs w:val="24"/>
        </w:rPr>
        <w:t xml:space="preserve">                                                                            11</w:t>
      </w:r>
    </w:p>
    <w:p w14:paraId="0000002F" w14:textId="54154490" w:rsidR="00FE3293" w:rsidRPr="00757EF8" w:rsidRDefault="00C15660" w:rsidP="00D42A15">
      <w:pPr>
        <w:spacing w:after="120" w:line="240" w:lineRule="auto"/>
        <w:jc w:val="both"/>
        <w:rPr>
          <w:sz w:val="24"/>
          <w:szCs w:val="24"/>
        </w:rPr>
      </w:pPr>
      <w:r>
        <w:rPr>
          <w:sz w:val="24"/>
          <w:szCs w:val="24"/>
        </w:rPr>
        <w:t xml:space="preserve"> </w:t>
      </w:r>
      <w:r w:rsidR="00366BFA">
        <w:rPr>
          <w:sz w:val="24"/>
          <w:szCs w:val="24"/>
        </w:rPr>
        <w:t xml:space="preserve">      </w:t>
      </w:r>
      <w:r w:rsidR="0068496F">
        <w:rPr>
          <w:sz w:val="24"/>
          <w:szCs w:val="24"/>
        </w:rPr>
        <w:t xml:space="preserve">7.2 </w:t>
      </w:r>
      <w:r w:rsidR="001A7495" w:rsidRPr="00757EF8">
        <w:rPr>
          <w:sz w:val="24"/>
          <w:szCs w:val="24"/>
        </w:rPr>
        <w:t>Caratteristiche del protocollo informatico</w:t>
      </w:r>
      <w:r w:rsidR="00320F88">
        <w:rPr>
          <w:sz w:val="24"/>
          <w:szCs w:val="24"/>
        </w:rPr>
        <w:t xml:space="preserve">                                                       11</w:t>
      </w:r>
    </w:p>
    <w:p w14:paraId="00000030" w14:textId="278BD47D" w:rsidR="00FE3293" w:rsidRPr="00757EF8" w:rsidRDefault="0068496F" w:rsidP="00D42A15">
      <w:pPr>
        <w:spacing w:after="120" w:line="240" w:lineRule="auto"/>
        <w:jc w:val="both"/>
        <w:rPr>
          <w:sz w:val="24"/>
          <w:szCs w:val="24"/>
        </w:rPr>
      </w:pPr>
      <w:r>
        <w:rPr>
          <w:sz w:val="24"/>
          <w:szCs w:val="24"/>
        </w:rPr>
        <w:t xml:space="preserve">         </w:t>
      </w:r>
      <w:r w:rsidR="00D275F5">
        <w:rPr>
          <w:sz w:val="24"/>
          <w:szCs w:val="24"/>
        </w:rPr>
        <w:t xml:space="preserve"> </w:t>
      </w:r>
      <w:r>
        <w:rPr>
          <w:sz w:val="24"/>
          <w:szCs w:val="24"/>
        </w:rPr>
        <w:t xml:space="preserve">   - </w:t>
      </w:r>
      <w:r w:rsidR="00D275F5">
        <w:rPr>
          <w:sz w:val="24"/>
          <w:szCs w:val="24"/>
        </w:rPr>
        <w:t>u</w:t>
      </w:r>
      <w:r w:rsidR="001A7495" w:rsidRPr="00757EF8">
        <w:rPr>
          <w:sz w:val="24"/>
          <w:szCs w:val="24"/>
        </w:rPr>
        <w:t>nicità del protocollo informatico</w:t>
      </w:r>
      <w:r w:rsidR="00320F88">
        <w:rPr>
          <w:sz w:val="24"/>
          <w:szCs w:val="24"/>
        </w:rPr>
        <w:t xml:space="preserve">                                                                  11</w:t>
      </w:r>
    </w:p>
    <w:p w14:paraId="00000031" w14:textId="08F12E59" w:rsidR="00FE3293" w:rsidRDefault="0068496F" w:rsidP="00D42A15">
      <w:pPr>
        <w:spacing w:after="120" w:line="240" w:lineRule="auto"/>
        <w:jc w:val="both"/>
        <w:rPr>
          <w:sz w:val="24"/>
          <w:szCs w:val="24"/>
        </w:rPr>
      </w:pPr>
      <w:r>
        <w:rPr>
          <w:sz w:val="24"/>
          <w:szCs w:val="24"/>
        </w:rPr>
        <w:t xml:space="preserve">           </w:t>
      </w:r>
      <w:r w:rsidR="00D275F5">
        <w:rPr>
          <w:sz w:val="24"/>
          <w:szCs w:val="24"/>
        </w:rPr>
        <w:t xml:space="preserve"> </w:t>
      </w:r>
      <w:r>
        <w:rPr>
          <w:sz w:val="24"/>
          <w:szCs w:val="24"/>
        </w:rPr>
        <w:t xml:space="preserve"> - r</w:t>
      </w:r>
      <w:r w:rsidR="001A7495" w:rsidRPr="00757EF8">
        <w:rPr>
          <w:sz w:val="24"/>
          <w:szCs w:val="24"/>
        </w:rPr>
        <w:t>egistro di protocollo</w:t>
      </w:r>
      <w:r w:rsidR="00320F88">
        <w:rPr>
          <w:sz w:val="24"/>
          <w:szCs w:val="24"/>
        </w:rPr>
        <w:t xml:space="preserve">                                                                                     11</w:t>
      </w:r>
    </w:p>
    <w:p w14:paraId="00000032" w14:textId="687BC838" w:rsidR="00FE3293" w:rsidRPr="00757EF8" w:rsidRDefault="0068496F" w:rsidP="00D42A15">
      <w:pPr>
        <w:spacing w:after="120" w:line="240" w:lineRule="auto"/>
        <w:jc w:val="both"/>
        <w:rPr>
          <w:sz w:val="24"/>
          <w:szCs w:val="24"/>
        </w:rPr>
      </w:pPr>
      <w:r>
        <w:rPr>
          <w:sz w:val="24"/>
          <w:szCs w:val="24"/>
        </w:rPr>
        <w:t xml:space="preserve">         </w:t>
      </w:r>
      <w:r w:rsidR="005D1D7C">
        <w:rPr>
          <w:sz w:val="24"/>
          <w:szCs w:val="24"/>
        </w:rPr>
        <w:t xml:space="preserve">   </w:t>
      </w:r>
      <w:r>
        <w:rPr>
          <w:sz w:val="24"/>
          <w:szCs w:val="24"/>
        </w:rPr>
        <w:t xml:space="preserve"> - t</w:t>
      </w:r>
      <w:r w:rsidR="001A7495" w:rsidRPr="00757EF8">
        <w:rPr>
          <w:sz w:val="24"/>
          <w:szCs w:val="24"/>
        </w:rPr>
        <w:t>ermini per la registrazione di protocollo</w:t>
      </w:r>
      <w:r w:rsidR="00320F88">
        <w:rPr>
          <w:sz w:val="24"/>
          <w:szCs w:val="24"/>
        </w:rPr>
        <w:t xml:space="preserve">                                                      11</w:t>
      </w:r>
    </w:p>
    <w:p w14:paraId="00000033" w14:textId="42EC93DC" w:rsidR="00FE3293" w:rsidRPr="00757EF8" w:rsidRDefault="0068496F" w:rsidP="00D42A15">
      <w:pPr>
        <w:spacing w:after="120" w:line="240" w:lineRule="auto"/>
        <w:jc w:val="both"/>
        <w:rPr>
          <w:sz w:val="24"/>
          <w:szCs w:val="24"/>
        </w:rPr>
      </w:pPr>
      <w:r>
        <w:rPr>
          <w:sz w:val="24"/>
          <w:szCs w:val="24"/>
        </w:rPr>
        <w:t xml:space="preserve">8. </w:t>
      </w:r>
      <w:r w:rsidR="001A7495" w:rsidRPr="00757EF8">
        <w:rPr>
          <w:sz w:val="24"/>
          <w:szCs w:val="24"/>
        </w:rPr>
        <w:t>Diritto di accesso e tutela dei dati personali</w:t>
      </w:r>
      <w:r w:rsidR="00320F88">
        <w:rPr>
          <w:sz w:val="24"/>
          <w:szCs w:val="24"/>
        </w:rPr>
        <w:t xml:space="preserve">                                                           11</w:t>
      </w:r>
    </w:p>
    <w:p w14:paraId="00000034" w14:textId="1DC08550" w:rsidR="00FE3293" w:rsidRPr="00757EF8" w:rsidRDefault="00187753" w:rsidP="00D42A15">
      <w:pPr>
        <w:spacing w:after="120" w:line="240" w:lineRule="auto"/>
        <w:jc w:val="both"/>
        <w:rPr>
          <w:sz w:val="24"/>
          <w:szCs w:val="24"/>
        </w:rPr>
      </w:pPr>
      <w:r>
        <w:rPr>
          <w:sz w:val="24"/>
          <w:szCs w:val="24"/>
        </w:rPr>
        <w:t xml:space="preserve">9. </w:t>
      </w:r>
      <w:r w:rsidR="001A7495" w:rsidRPr="00757EF8">
        <w:rPr>
          <w:sz w:val="24"/>
          <w:szCs w:val="24"/>
        </w:rPr>
        <w:t>Regole di assegnazione e smistamento dei documenti</w:t>
      </w:r>
      <w:r w:rsidR="00320F88">
        <w:rPr>
          <w:sz w:val="24"/>
          <w:szCs w:val="24"/>
        </w:rPr>
        <w:t xml:space="preserve">                                          12</w:t>
      </w:r>
    </w:p>
    <w:p w14:paraId="00000035" w14:textId="61FFF505" w:rsidR="00FE3293" w:rsidRPr="00757EF8" w:rsidRDefault="00187753" w:rsidP="00D42A15">
      <w:pPr>
        <w:spacing w:after="120" w:line="240" w:lineRule="auto"/>
        <w:jc w:val="both"/>
        <w:rPr>
          <w:sz w:val="24"/>
          <w:szCs w:val="24"/>
        </w:rPr>
      </w:pPr>
      <w:r>
        <w:rPr>
          <w:sz w:val="24"/>
          <w:szCs w:val="24"/>
        </w:rPr>
        <w:t xml:space="preserve">     </w:t>
      </w:r>
      <w:r w:rsidR="004867A3">
        <w:rPr>
          <w:sz w:val="24"/>
          <w:szCs w:val="24"/>
        </w:rPr>
        <w:t xml:space="preserve"> </w:t>
      </w:r>
      <w:r>
        <w:rPr>
          <w:sz w:val="24"/>
          <w:szCs w:val="24"/>
        </w:rPr>
        <w:t xml:space="preserve">9.1 </w:t>
      </w:r>
      <w:r w:rsidR="001A7495" w:rsidRPr="00757EF8">
        <w:rPr>
          <w:sz w:val="24"/>
          <w:szCs w:val="24"/>
        </w:rPr>
        <w:t>Registrazione e segnatura di protocollo dei documenti ricevuti</w:t>
      </w:r>
      <w:r w:rsidR="00320F88">
        <w:rPr>
          <w:sz w:val="24"/>
          <w:szCs w:val="24"/>
        </w:rPr>
        <w:t xml:space="preserve">                     12</w:t>
      </w:r>
    </w:p>
    <w:p w14:paraId="00000036" w14:textId="032E711F" w:rsidR="00FE3293" w:rsidRPr="00757EF8" w:rsidRDefault="00187753" w:rsidP="00D42A15">
      <w:pPr>
        <w:spacing w:after="120" w:line="240" w:lineRule="auto"/>
        <w:jc w:val="both"/>
        <w:rPr>
          <w:sz w:val="24"/>
          <w:szCs w:val="24"/>
        </w:rPr>
      </w:pPr>
      <w:r>
        <w:rPr>
          <w:sz w:val="24"/>
          <w:szCs w:val="24"/>
        </w:rPr>
        <w:t xml:space="preserve">    </w:t>
      </w:r>
      <w:r w:rsidR="004867A3">
        <w:rPr>
          <w:sz w:val="24"/>
          <w:szCs w:val="24"/>
        </w:rPr>
        <w:t xml:space="preserve"> </w:t>
      </w:r>
      <w:r>
        <w:rPr>
          <w:sz w:val="24"/>
          <w:szCs w:val="24"/>
        </w:rPr>
        <w:t xml:space="preserve"> 9.2 </w:t>
      </w:r>
      <w:r w:rsidR="001A7495" w:rsidRPr="00757EF8">
        <w:rPr>
          <w:sz w:val="24"/>
          <w:szCs w:val="24"/>
        </w:rPr>
        <w:t>Annullamento delle registrazioni di protocollo</w:t>
      </w:r>
      <w:r w:rsidR="00320F88">
        <w:rPr>
          <w:sz w:val="24"/>
          <w:szCs w:val="24"/>
        </w:rPr>
        <w:t xml:space="preserve">                                                12</w:t>
      </w:r>
    </w:p>
    <w:p w14:paraId="00000037" w14:textId="43C3BBCF" w:rsidR="00FE3293" w:rsidRPr="00757EF8" w:rsidRDefault="00187753" w:rsidP="00D42A15">
      <w:pPr>
        <w:spacing w:after="120" w:line="240" w:lineRule="auto"/>
        <w:jc w:val="both"/>
        <w:rPr>
          <w:sz w:val="24"/>
          <w:szCs w:val="24"/>
        </w:rPr>
      </w:pPr>
      <w:r>
        <w:rPr>
          <w:sz w:val="24"/>
          <w:szCs w:val="24"/>
        </w:rPr>
        <w:t xml:space="preserve">    </w:t>
      </w:r>
      <w:r w:rsidR="004867A3">
        <w:rPr>
          <w:sz w:val="24"/>
          <w:szCs w:val="24"/>
        </w:rPr>
        <w:t xml:space="preserve"> </w:t>
      </w:r>
      <w:r>
        <w:rPr>
          <w:sz w:val="24"/>
          <w:szCs w:val="24"/>
        </w:rPr>
        <w:t xml:space="preserve"> 9.3 </w:t>
      </w:r>
      <w:r w:rsidR="001A7495" w:rsidRPr="00757EF8">
        <w:rPr>
          <w:sz w:val="24"/>
          <w:szCs w:val="24"/>
        </w:rPr>
        <w:t>Protocolli urgenti</w:t>
      </w:r>
      <w:r w:rsidR="00320F88">
        <w:rPr>
          <w:sz w:val="24"/>
          <w:szCs w:val="24"/>
        </w:rPr>
        <w:t xml:space="preserve">                                                                                             12</w:t>
      </w:r>
    </w:p>
    <w:p w14:paraId="00000038" w14:textId="77777777" w:rsidR="00FE3293" w:rsidRPr="005C4A60" w:rsidRDefault="00FE3293" w:rsidP="00D42A15">
      <w:pPr>
        <w:spacing w:after="120" w:line="240" w:lineRule="auto"/>
      </w:pPr>
    </w:p>
    <w:p w14:paraId="00000039" w14:textId="77777777" w:rsidR="00FE3293" w:rsidRPr="005C4A60" w:rsidRDefault="001A7495">
      <w:pPr>
        <w:spacing w:before="240" w:after="240"/>
        <w:rPr>
          <w:b/>
        </w:rPr>
      </w:pPr>
      <w:r w:rsidRPr="005C4A60">
        <w:br w:type="page"/>
      </w:r>
    </w:p>
    <w:p w14:paraId="0000003A" w14:textId="4762E7E1" w:rsidR="00FE3293" w:rsidRPr="005C4A60" w:rsidRDefault="001A7495" w:rsidP="00FD49C5">
      <w:pPr>
        <w:pStyle w:val="Titolo1"/>
        <w:numPr>
          <w:ilvl w:val="0"/>
          <w:numId w:val="15"/>
        </w:numPr>
        <w:spacing w:before="240" w:after="240"/>
        <w:rPr>
          <w:sz w:val="32"/>
          <w:szCs w:val="32"/>
        </w:rPr>
      </w:pPr>
      <w:bookmarkStart w:id="2" w:name="_fyy0b32sx1uy" w:colFirst="0" w:colLast="0"/>
      <w:bookmarkEnd w:id="2"/>
      <w:r w:rsidRPr="005C4A60">
        <w:rPr>
          <w:sz w:val="32"/>
          <w:szCs w:val="32"/>
        </w:rPr>
        <w:lastRenderedPageBreak/>
        <w:t>RIFERIMENTI DI LEGGE</w:t>
      </w:r>
    </w:p>
    <w:p w14:paraId="0000003B" w14:textId="77777777" w:rsidR="00FE3293" w:rsidRPr="005C4A60" w:rsidRDefault="001A7495" w:rsidP="00DE73BE">
      <w:pPr>
        <w:numPr>
          <w:ilvl w:val="0"/>
          <w:numId w:val="3"/>
        </w:numPr>
        <w:jc w:val="both"/>
        <w:rPr>
          <w:sz w:val="24"/>
          <w:szCs w:val="24"/>
        </w:rPr>
      </w:pPr>
      <w:proofErr w:type="spellStart"/>
      <w:r w:rsidRPr="005C4A60">
        <w:rPr>
          <w:sz w:val="24"/>
          <w:szCs w:val="24"/>
        </w:rPr>
        <w:t>D.Lgs.</w:t>
      </w:r>
      <w:proofErr w:type="spellEnd"/>
      <w:r w:rsidRPr="005C4A60">
        <w:rPr>
          <w:sz w:val="24"/>
          <w:szCs w:val="24"/>
        </w:rPr>
        <w:t xml:space="preserve"> 7.3.2005, n. 82 C.A.D. “Codice dell’amministrazione digitale”;</w:t>
      </w:r>
    </w:p>
    <w:p w14:paraId="0000003C" w14:textId="77777777" w:rsidR="00FE3293" w:rsidRPr="005C4A60" w:rsidRDefault="001A7495" w:rsidP="00DE73BE">
      <w:pPr>
        <w:numPr>
          <w:ilvl w:val="0"/>
          <w:numId w:val="3"/>
        </w:numPr>
        <w:jc w:val="both"/>
        <w:rPr>
          <w:sz w:val="24"/>
          <w:szCs w:val="24"/>
        </w:rPr>
      </w:pPr>
      <w:r w:rsidRPr="005C4A60">
        <w:rPr>
          <w:sz w:val="24"/>
          <w:szCs w:val="24"/>
        </w:rPr>
        <w:t>D.P.C.M. 3.12.2013 REGOLE TECNICHE Protocollo Informatico “Regole tecniche per il protocollo informatico ai sensi degli articoli 40-bis, 41, 47, 57-bis e 71 del C.A.D.;”</w:t>
      </w:r>
    </w:p>
    <w:p w14:paraId="0000003D" w14:textId="6398F20F" w:rsidR="00FE3293" w:rsidRPr="005C4A60" w:rsidRDefault="001A7495" w:rsidP="00DE73BE">
      <w:pPr>
        <w:numPr>
          <w:ilvl w:val="0"/>
          <w:numId w:val="3"/>
        </w:numPr>
        <w:jc w:val="both"/>
        <w:rPr>
          <w:sz w:val="24"/>
          <w:szCs w:val="24"/>
        </w:rPr>
      </w:pPr>
      <w:r w:rsidRPr="005C4A60">
        <w:rPr>
          <w:sz w:val="24"/>
          <w:szCs w:val="24"/>
        </w:rPr>
        <w:t>D.P.C.M. 3.12.2013 REGOLE TECNICHE Conservazione “Regole tecniche in materia di sistema d</w:t>
      </w:r>
      <w:r w:rsidR="00D4170B">
        <w:rPr>
          <w:sz w:val="24"/>
          <w:szCs w:val="24"/>
        </w:rPr>
        <w:t>i</w:t>
      </w:r>
      <w:r w:rsidRPr="005C4A60">
        <w:rPr>
          <w:sz w:val="24"/>
          <w:szCs w:val="24"/>
        </w:rPr>
        <w:t xml:space="preserve"> conservazione ai sensi degli articoli 20, commi 3 e 5-bis, 23 - ter, comma 4, 43, commi 1 e 3, 44, 44-bis e 71, comma 1, del Codice dell’amministrazione digitale di cui al decreto legislativo n.82 del 2005”;</w:t>
      </w:r>
    </w:p>
    <w:p w14:paraId="0000003E" w14:textId="77777777" w:rsidR="00FE3293" w:rsidRPr="005C4A60" w:rsidRDefault="001A7495" w:rsidP="00DE73BE">
      <w:pPr>
        <w:numPr>
          <w:ilvl w:val="0"/>
          <w:numId w:val="3"/>
        </w:numPr>
        <w:jc w:val="both"/>
        <w:rPr>
          <w:sz w:val="24"/>
          <w:szCs w:val="24"/>
        </w:rPr>
      </w:pPr>
      <w:r w:rsidRPr="005C4A60">
        <w:rPr>
          <w:sz w:val="24"/>
          <w:szCs w:val="24"/>
        </w:rPr>
        <w:t>Linee Guida sulla formazione, gestione e conservazione dei documenti informatici;</w:t>
      </w:r>
    </w:p>
    <w:p w14:paraId="0000003F" w14:textId="77777777" w:rsidR="00FE3293" w:rsidRPr="005C4A60" w:rsidRDefault="001A7495" w:rsidP="00DE73BE">
      <w:pPr>
        <w:numPr>
          <w:ilvl w:val="0"/>
          <w:numId w:val="3"/>
        </w:numPr>
        <w:jc w:val="both"/>
        <w:rPr>
          <w:sz w:val="24"/>
          <w:szCs w:val="24"/>
        </w:rPr>
      </w:pPr>
      <w:r w:rsidRPr="005C4A60">
        <w:rPr>
          <w:sz w:val="24"/>
          <w:szCs w:val="24"/>
        </w:rPr>
        <w:t>D.P.R. 20.12.2000, n. 445 “Testo Unico delle disposizioni legislative e regolamentari in materia di documentazione amministrativa”;</w:t>
      </w:r>
    </w:p>
    <w:p w14:paraId="00000040" w14:textId="77777777" w:rsidR="00FE3293" w:rsidRPr="005C4A60" w:rsidRDefault="001A7495" w:rsidP="00DE73BE">
      <w:pPr>
        <w:numPr>
          <w:ilvl w:val="0"/>
          <w:numId w:val="3"/>
        </w:numPr>
        <w:jc w:val="both"/>
        <w:rPr>
          <w:sz w:val="24"/>
          <w:szCs w:val="24"/>
        </w:rPr>
      </w:pPr>
      <w:r w:rsidRPr="005C4A60">
        <w:rPr>
          <w:sz w:val="24"/>
          <w:szCs w:val="24"/>
        </w:rPr>
        <w:t xml:space="preserve">Regolamento e IDAS, </w:t>
      </w:r>
      <w:hyperlink r:id="rId9">
        <w:proofErr w:type="spellStart"/>
        <w:r w:rsidRPr="005C4A60">
          <w:rPr>
            <w:color w:val="1155CC"/>
            <w:sz w:val="24"/>
            <w:szCs w:val="24"/>
            <w:u w:val="single"/>
          </w:rPr>
          <w:t>Reg.Eu</w:t>
        </w:r>
        <w:proofErr w:type="spellEnd"/>
      </w:hyperlink>
      <w:r w:rsidRPr="005C4A60">
        <w:rPr>
          <w:sz w:val="24"/>
          <w:szCs w:val="24"/>
        </w:rPr>
        <w:t xml:space="preserve"> 910/2014.</w:t>
      </w:r>
    </w:p>
    <w:p w14:paraId="00000041" w14:textId="77777777" w:rsidR="00FE3293" w:rsidRPr="005C4A60" w:rsidRDefault="001A7495" w:rsidP="00DE73BE">
      <w:pPr>
        <w:jc w:val="both"/>
        <w:rPr>
          <w:sz w:val="24"/>
          <w:szCs w:val="24"/>
        </w:rPr>
      </w:pPr>
      <w:r w:rsidRPr="005C4A60">
        <w:rPr>
          <w:sz w:val="24"/>
          <w:szCs w:val="24"/>
        </w:rPr>
        <w:br w:type="page"/>
      </w:r>
    </w:p>
    <w:p w14:paraId="00000042" w14:textId="5E755A09" w:rsidR="00FE3293" w:rsidRPr="005C4A60" w:rsidRDefault="001A7495" w:rsidP="00FD49C5">
      <w:pPr>
        <w:pStyle w:val="Titolo1"/>
        <w:numPr>
          <w:ilvl w:val="0"/>
          <w:numId w:val="15"/>
        </w:numPr>
        <w:rPr>
          <w:sz w:val="32"/>
          <w:szCs w:val="32"/>
        </w:rPr>
      </w:pPr>
      <w:bookmarkStart w:id="3" w:name="_wecbwungrlgp" w:colFirst="0" w:colLast="0"/>
      <w:bookmarkEnd w:id="3"/>
      <w:r w:rsidRPr="005C4A60">
        <w:rPr>
          <w:sz w:val="32"/>
          <w:szCs w:val="32"/>
        </w:rPr>
        <w:lastRenderedPageBreak/>
        <w:t>DEFINIZIONI</w:t>
      </w:r>
    </w:p>
    <w:p w14:paraId="2CF6FC87" w14:textId="77777777" w:rsidR="002C5968" w:rsidRPr="005C4A60" w:rsidRDefault="002C5968" w:rsidP="002C5968"/>
    <w:p w14:paraId="00000043" w14:textId="77777777" w:rsidR="00FE3293" w:rsidRPr="005C4A60" w:rsidRDefault="001A7495" w:rsidP="00DE73BE">
      <w:pPr>
        <w:jc w:val="both"/>
        <w:rPr>
          <w:sz w:val="24"/>
          <w:szCs w:val="24"/>
        </w:rPr>
      </w:pPr>
      <w:r w:rsidRPr="005C4A60">
        <w:rPr>
          <w:sz w:val="24"/>
          <w:szCs w:val="24"/>
        </w:rPr>
        <w:t>Ai fini del presente manuale di gestione si intende per:</w:t>
      </w:r>
    </w:p>
    <w:p w14:paraId="00000044" w14:textId="77777777" w:rsidR="00FE3293" w:rsidRPr="005C4A60" w:rsidRDefault="00FE3293" w:rsidP="00DE73BE">
      <w:pPr>
        <w:jc w:val="both"/>
        <w:rPr>
          <w:sz w:val="24"/>
          <w:szCs w:val="24"/>
        </w:rPr>
      </w:pPr>
    </w:p>
    <w:p w14:paraId="00000045" w14:textId="77777777" w:rsidR="00FE3293" w:rsidRPr="005C4A60" w:rsidRDefault="001A7495" w:rsidP="00DE73BE">
      <w:pPr>
        <w:numPr>
          <w:ilvl w:val="0"/>
          <w:numId w:val="8"/>
        </w:numPr>
        <w:jc w:val="both"/>
        <w:rPr>
          <w:sz w:val="24"/>
          <w:szCs w:val="24"/>
        </w:rPr>
      </w:pPr>
      <w:r w:rsidRPr="005C4A60">
        <w:rPr>
          <w:sz w:val="24"/>
          <w:szCs w:val="24"/>
        </w:rPr>
        <w:t>Amministrazione: Ordine delle Professioni Infermieristiche della provincia di Udine</w:t>
      </w:r>
    </w:p>
    <w:p w14:paraId="00000046" w14:textId="77777777" w:rsidR="00FE3293" w:rsidRPr="005C4A60" w:rsidRDefault="001A7495" w:rsidP="00DE73BE">
      <w:pPr>
        <w:numPr>
          <w:ilvl w:val="0"/>
          <w:numId w:val="8"/>
        </w:numPr>
        <w:jc w:val="both"/>
        <w:rPr>
          <w:sz w:val="24"/>
          <w:szCs w:val="24"/>
        </w:rPr>
      </w:pPr>
      <w:r w:rsidRPr="005C4A60">
        <w:rPr>
          <w:sz w:val="24"/>
          <w:szCs w:val="24"/>
        </w:rPr>
        <w:t xml:space="preserve">Presidente: il Presidente dell'OPI Udine </w:t>
      </w:r>
    </w:p>
    <w:p w14:paraId="00000047" w14:textId="77777777" w:rsidR="00FE3293" w:rsidRPr="005C4A60" w:rsidRDefault="001A7495" w:rsidP="00DE73BE">
      <w:pPr>
        <w:numPr>
          <w:ilvl w:val="0"/>
          <w:numId w:val="8"/>
        </w:numPr>
        <w:jc w:val="both"/>
        <w:rPr>
          <w:sz w:val="24"/>
          <w:szCs w:val="24"/>
        </w:rPr>
      </w:pPr>
      <w:r w:rsidRPr="005C4A60">
        <w:rPr>
          <w:sz w:val="24"/>
          <w:szCs w:val="24"/>
        </w:rPr>
        <w:t xml:space="preserve">MGD: Manuale di Gestione documentale </w:t>
      </w:r>
    </w:p>
    <w:p w14:paraId="00000048" w14:textId="77777777" w:rsidR="00FE3293" w:rsidRPr="005C4A60" w:rsidRDefault="001A7495" w:rsidP="00DE73BE">
      <w:pPr>
        <w:numPr>
          <w:ilvl w:val="0"/>
          <w:numId w:val="8"/>
        </w:numPr>
        <w:jc w:val="both"/>
        <w:rPr>
          <w:sz w:val="24"/>
          <w:szCs w:val="24"/>
        </w:rPr>
      </w:pPr>
      <w:proofErr w:type="spellStart"/>
      <w:r w:rsidRPr="005C4A60">
        <w:rPr>
          <w:sz w:val="24"/>
          <w:szCs w:val="24"/>
        </w:rPr>
        <w:t>MdC</w:t>
      </w:r>
      <w:proofErr w:type="spellEnd"/>
      <w:r w:rsidRPr="005C4A60">
        <w:rPr>
          <w:sz w:val="24"/>
          <w:szCs w:val="24"/>
        </w:rPr>
        <w:t>: Manuale della Conservazione</w:t>
      </w:r>
    </w:p>
    <w:p w14:paraId="00000049" w14:textId="77777777" w:rsidR="00FE3293" w:rsidRPr="005C4A60" w:rsidRDefault="001A7495" w:rsidP="00DE73BE">
      <w:pPr>
        <w:numPr>
          <w:ilvl w:val="0"/>
          <w:numId w:val="8"/>
        </w:numPr>
        <w:jc w:val="both"/>
        <w:rPr>
          <w:sz w:val="24"/>
          <w:szCs w:val="24"/>
        </w:rPr>
      </w:pPr>
      <w:r w:rsidRPr="005C4A60">
        <w:rPr>
          <w:sz w:val="24"/>
          <w:szCs w:val="24"/>
        </w:rPr>
        <w:t>RGD: Responsabile della Gestione Documentale</w:t>
      </w:r>
    </w:p>
    <w:p w14:paraId="0000004A" w14:textId="77777777" w:rsidR="00FE3293" w:rsidRPr="005C4A60" w:rsidRDefault="001A7495" w:rsidP="00DE73BE">
      <w:pPr>
        <w:numPr>
          <w:ilvl w:val="0"/>
          <w:numId w:val="8"/>
        </w:numPr>
        <w:jc w:val="both"/>
        <w:rPr>
          <w:sz w:val="24"/>
          <w:szCs w:val="24"/>
        </w:rPr>
      </w:pPr>
      <w:proofErr w:type="spellStart"/>
      <w:r w:rsidRPr="005C4A60">
        <w:rPr>
          <w:sz w:val="24"/>
          <w:szCs w:val="24"/>
        </w:rPr>
        <w:t>RdC</w:t>
      </w:r>
      <w:proofErr w:type="spellEnd"/>
      <w:r w:rsidRPr="005C4A60">
        <w:rPr>
          <w:sz w:val="24"/>
          <w:szCs w:val="24"/>
        </w:rPr>
        <w:t>: Responsabile della Conservazione</w:t>
      </w:r>
    </w:p>
    <w:p w14:paraId="0000004B" w14:textId="77777777" w:rsidR="00FE3293" w:rsidRPr="005C4A60" w:rsidRDefault="001A7495" w:rsidP="00DE73BE">
      <w:pPr>
        <w:numPr>
          <w:ilvl w:val="0"/>
          <w:numId w:val="8"/>
        </w:numPr>
        <w:jc w:val="both"/>
        <w:rPr>
          <w:sz w:val="24"/>
          <w:szCs w:val="24"/>
        </w:rPr>
      </w:pPr>
      <w:r w:rsidRPr="005C4A60">
        <w:rPr>
          <w:sz w:val="24"/>
          <w:szCs w:val="24"/>
        </w:rPr>
        <w:t>RTD: Responsabile della Transizione Digitale</w:t>
      </w:r>
    </w:p>
    <w:p w14:paraId="0000004C" w14:textId="77777777" w:rsidR="00FE3293" w:rsidRPr="005C4A60" w:rsidRDefault="001A7495" w:rsidP="00DE73BE">
      <w:pPr>
        <w:numPr>
          <w:ilvl w:val="0"/>
          <w:numId w:val="8"/>
        </w:numPr>
        <w:jc w:val="both"/>
        <w:rPr>
          <w:sz w:val="24"/>
          <w:szCs w:val="24"/>
        </w:rPr>
      </w:pPr>
      <w:r w:rsidRPr="005C4A60">
        <w:rPr>
          <w:sz w:val="24"/>
          <w:szCs w:val="24"/>
        </w:rPr>
        <w:t>Piano Triennale: Piano triennale della transizione digitale dell’OPI Udine 2024-2026</w:t>
      </w:r>
    </w:p>
    <w:p w14:paraId="0000004D" w14:textId="77777777" w:rsidR="00FE3293" w:rsidRPr="005C4A60" w:rsidRDefault="001A7495" w:rsidP="00DE73BE">
      <w:pPr>
        <w:numPr>
          <w:ilvl w:val="0"/>
          <w:numId w:val="8"/>
        </w:numPr>
        <w:jc w:val="both"/>
        <w:rPr>
          <w:sz w:val="24"/>
          <w:szCs w:val="24"/>
        </w:rPr>
      </w:pPr>
      <w:r w:rsidRPr="005C4A60">
        <w:rPr>
          <w:sz w:val="24"/>
          <w:szCs w:val="24"/>
        </w:rPr>
        <w:t xml:space="preserve">Linee guida: Linee guida </w:t>
      </w:r>
      <w:proofErr w:type="spellStart"/>
      <w:r w:rsidRPr="005C4A60">
        <w:rPr>
          <w:sz w:val="24"/>
          <w:szCs w:val="24"/>
        </w:rPr>
        <w:t>AgID</w:t>
      </w:r>
      <w:proofErr w:type="spellEnd"/>
      <w:r w:rsidRPr="005C4A60">
        <w:rPr>
          <w:sz w:val="24"/>
          <w:szCs w:val="24"/>
        </w:rPr>
        <w:t xml:space="preserve"> sulla formazione, gestione e conservazione dei documenti informatici</w:t>
      </w:r>
    </w:p>
    <w:p w14:paraId="0000004E" w14:textId="086CB17E" w:rsidR="00FE3293" w:rsidRPr="005C4A60" w:rsidRDefault="001A7495" w:rsidP="00DE73BE">
      <w:pPr>
        <w:numPr>
          <w:ilvl w:val="0"/>
          <w:numId w:val="8"/>
        </w:numPr>
        <w:jc w:val="both"/>
        <w:rPr>
          <w:sz w:val="24"/>
          <w:szCs w:val="24"/>
        </w:rPr>
      </w:pPr>
      <w:r w:rsidRPr="005C4A60">
        <w:rPr>
          <w:sz w:val="24"/>
          <w:szCs w:val="24"/>
        </w:rPr>
        <w:t xml:space="preserve">CAD: Codice dell’Amministrazione Digitale </w:t>
      </w:r>
      <w:proofErr w:type="spellStart"/>
      <w:r w:rsidRPr="005C4A60">
        <w:rPr>
          <w:sz w:val="24"/>
          <w:szCs w:val="24"/>
        </w:rPr>
        <w:t>D.Lgs.</w:t>
      </w:r>
      <w:proofErr w:type="spellEnd"/>
      <w:r w:rsidRPr="005C4A60">
        <w:rPr>
          <w:sz w:val="24"/>
          <w:szCs w:val="24"/>
        </w:rPr>
        <w:t xml:space="preserve"> 7 marzo 2005, n. 82 </w:t>
      </w:r>
    </w:p>
    <w:p w14:paraId="0000004F" w14:textId="77777777" w:rsidR="00FE3293" w:rsidRPr="005C4A60" w:rsidRDefault="001A7495" w:rsidP="00DE73BE">
      <w:pPr>
        <w:jc w:val="both"/>
        <w:rPr>
          <w:sz w:val="24"/>
          <w:szCs w:val="24"/>
        </w:rPr>
      </w:pPr>
      <w:r w:rsidRPr="005C4A60">
        <w:rPr>
          <w:sz w:val="24"/>
          <w:szCs w:val="24"/>
        </w:rPr>
        <w:t xml:space="preserve"> </w:t>
      </w:r>
    </w:p>
    <w:p w14:paraId="00000050" w14:textId="77777777" w:rsidR="00FE3293" w:rsidRPr="005C4A60" w:rsidRDefault="001A7495" w:rsidP="00DE73BE">
      <w:pPr>
        <w:jc w:val="both"/>
        <w:rPr>
          <w:sz w:val="24"/>
          <w:szCs w:val="24"/>
        </w:rPr>
      </w:pPr>
      <w:r w:rsidRPr="005C4A60">
        <w:rPr>
          <w:sz w:val="24"/>
          <w:szCs w:val="24"/>
        </w:rPr>
        <w:t>Per le altre definizioni si rimanda al glossario allegato al DPCM 3/12/2013 (Allegato n.1)</w:t>
      </w:r>
    </w:p>
    <w:p w14:paraId="00000051" w14:textId="77777777" w:rsidR="00FE3293" w:rsidRPr="005C4A60" w:rsidRDefault="00FE3293" w:rsidP="00DE73BE">
      <w:pPr>
        <w:jc w:val="both"/>
        <w:rPr>
          <w:sz w:val="24"/>
          <w:szCs w:val="24"/>
        </w:rPr>
      </w:pPr>
    </w:p>
    <w:p w14:paraId="00000052" w14:textId="77777777" w:rsidR="00FE3293" w:rsidRPr="005C4A60" w:rsidRDefault="001A7495" w:rsidP="00DE73BE">
      <w:pPr>
        <w:jc w:val="both"/>
      </w:pPr>
      <w:r w:rsidRPr="005C4A60">
        <w:br w:type="page"/>
      </w:r>
    </w:p>
    <w:p w14:paraId="00000053" w14:textId="6B3D7419" w:rsidR="00FE3293" w:rsidRPr="005C4A60" w:rsidRDefault="001A7495" w:rsidP="00FD49C5">
      <w:pPr>
        <w:pStyle w:val="Titolo1"/>
        <w:numPr>
          <w:ilvl w:val="0"/>
          <w:numId w:val="15"/>
        </w:numPr>
        <w:jc w:val="both"/>
        <w:rPr>
          <w:sz w:val="32"/>
          <w:szCs w:val="32"/>
        </w:rPr>
      </w:pPr>
      <w:bookmarkStart w:id="4" w:name="_pj6e4a6kzbth" w:colFirst="0" w:colLast="0"/>
      <w:bookmarkEnd w:id="4"/>
      <w:r w:rsidRPr="005C4A60">
        <w:rPr>
          <w:sz w:val="32"/>
          <w:szCs w:val="32"/>
        </w:rPr>
        <w:lastRenderedPageBreak/>
        <w:t>MODELLO ORGANIZZATIVO</w:t>
      </w:r>
    </w:p>
    <w:p w14:paraId="1B8E8BD4" w14:textId="77777777" w:rsidR="002C5968" w:rsidRPr="005C4A60" w:rsidRDefault="002C5968" w:rsidP="002C5968"/>
    <w:p w14:paraId="00000054" w14:textId="77777777" w:rsidR="00FE3293" w:rsidRPr="005C4A60" w:rsidRDefault="001A7495">
      <w:pPr>
        <w:jc w:val="both"/>
        <w:rPr>
          <w:sz w:val="24"/>
          <w:szCs w:val="24"/>
        </w:rPr>
      </w:pPr>
      <w:r w:rsidRPr="005C4A60">
        <w:rPr>
          <w:sz w:val="24"/>
          <w:szCs w:val="24"/>
        </w:rPr>
        <w:t>L’Ordine delle Professioni Infermieristiche di Udine è un ente di diritto pubblico non economico connesso all'esercizio della Professione di Infermiere, avente la finalità di tutelare gli interessi pubblici.</w:t>
      </w:r>
    </w:p>
    <w:p w14:paraId="00000055" w14:textId="77777777" w:rsidR="00FE3293" w:rsidRPr="005C4A60" w:rsidRDefault="00FE3293">
      <w:pPr>
        <w:jc w:val="both"/>
        <w:rPr>
          <w:sz w:val="24"/>
          <w:szCs w:val="24"/>
        </w:rPr>
      </w:pPr>
    </w:p>
    <w:p w14:paraId="00000056" w14:textId="77777777" w:rsidR="00FE3293" w:rsidRPr="005C4A60" w:rsidRDefault="001A7495">
      <w:pPr>
        <w:jc w:val="both"/>
        <w:rPr>
          <w:sz w:val="24"/>
          <w:szCs w:val="24"/>
        </w:rPr>
      </w:pPr>
      <w:r w:rsidRPr="005C4A60">
        <w:rPr>
          <w:sz w:val="24"/>
          <w:szCs w:val="24"/>
        </w:rPr>
        <w:t>Gli Organi degli Ordini delle Professioni Infermieristiche sono i seguenti:</w:t>
      </w:r>
    </w:p>
    <w:p w14:paraId="00000057" w14:textId="77777777" w:rsidR="00FE3293" w:rsidRPr="005C4A60" w:rsidRDefault="001A7495">
      <w:pPr>
        <w:numPr>
          <w:ilvl w:val="0"/>
          <w:numId w:val="11"/>
        </w:numPr>
        <w:jc w:val="both"/>
        <w:rPr>
          <w:sz w:val="24"/>
          <w:szCs w:val="24"/>
        </w:rPr>
      </w:pPr>
      <w:r w:rsidRPr="005C4A60">
        <w:rPr>
          <w:sz w:val="24"/>
          <w:szCs w:val="24"/>
        </w:rPr>
        <w:t>il Presidente;</w:t>
      </w:r>
    </w:p>
    <w:p w14:paraId="00000058" w14:textId="77777777" w:rsidR="00FE3293" w:rsidRPr="005C4A60" w:rsidRDefault="001A7495">
      <w:pPr>
        <w:numPr>
          <w:ilvl w:val="0"/>
          <w:numId w:val="11"/>
        </w:numPr>
        <w:jc w:val="both"/>
        <w:rPr>
          <w:sz w:val="24"/>
          <w:szCs w:val="24"/>
        </w:rPr>
      </w:pPr>
      <w:r w:rsidRPr="005C4A60">
        <w:rPr>
          <w:sz w:val="24"/>
          <w:szCs w:val="24"/>
        </w:rPr>
        <w:t>il Consiglio Direttivo;</w:t>
      </w:r>
    </w:p>
    <w:p w14:paraId="00000059" w14:textId="77777777" w:rsidR="00FE3293" w:rsidRPr="005C4A60" w:rsidRDefault="001A7495">
      <w:pPr>
        <w:numPr>
          <w:ilvl w:val="0"/>
          <w:numId w:val="11"/>
        </w:numPr>
        <w:jc w:val="both"/>
        <w:rPr>
          <w:sz w:val="24"/>
          <w:szCs w:val="24"/>
        </w:rPr>
      </w:pPr>
      <w:r w:rsidRPr="005C4A60">
        <w:rPr>
          <w:sz w:val="24"/>
          <w:szCs w:val="24"/>
        </w:rPr>
        <w:t>la Commissione di Albo, per gli Ordini comprendenti più professioni;</w:t>
      </w:r>
    </w:p>
    <w:p w14:paraId="0000005A" w14:textId="2AB27217" w:rsidR="00FE3293" w:rsidRPr="005C4A60" w:rsidRDefault="001A7495">
      <w:pPr>
        <w:numPr>
          <w:ilvl w:val="0"/>
          <w:numId w:val="11"/>
        </w:numPr>
        <w:jc w:val="both"/>
        <w:rPr>
          <w:sz w:val="24"/>
          <w:szCs w:val="24"/>
        </w:rPr>
      </w:pPr>
      <w:r w:rsidRPr="005C4A60">
        <w:rPr>
          <w:sz w:val="24"/>
          <w:szCs w:val="24"/>
        </w:rPr>
        <w:t>il Collegio dei revisori.</w:t>
      </w:r>
    </w:p>
    <w:p w14:paraId="1ACFA2DE" w14:textId="77777777" w:rsidR="00B706C0" w:rsidRPr="005C4A60" w:rsidRDefault="00B706C0" w:rsidP="00B706C0">
      <w:pPr>
        <w:ind w:left="360"/>
        <w:jc w:val="both"/>
        <w:rPr>
          <w:sz w:val="24"/>
          <w:szCs w:val="24"/>
        </w:rPr>
      </w:pPr>
    </w:p>
    <w:p w14:paraId="0000005B" w14:textId="77777777" w:rsidR="00FE3293" w:rsidRPr="005C4A60" w:rsidRDefault="001A7495">
      <w:pPr>
        <w:jc w:val="both"/>
        <w:rPr>
          <w:sz w:val="24"/>
          <w:szCs w:val="24"/>
        </w:rPr>
      </w:pPr>
      <w:r w:rsidRPr="005C4A60">
        <w:rPr>
          <w:sz w:val="24"/>
          <w:szCs w:val="24"/>
        </w:rPr>
        <w:t xml:space="preserve">L’organo di governo dell’Ordine è il Consiglio Direttivo, che si rinnova ogni quattro anni attraverso una consultazione elettorale di tutti gli iscritti, e che distribuisce al proprio interno le cariche di Presidente, Vicepresidente, Segretario e Tesoriere. </w:t>
      </w:r>
    </w:p>
    <w:p w14:paraId="0000005C" w14:textId="77777777" w:rsidR="00FE3293" w:rsidRPr="005C4A60" w:rsidRDefault="001A7495">
      <w:pPr>
        <w:jc w:val="both"/>
        <w:rPr>
          <w:sz w:val="24"/>
          <w:szCs w:val="24"/>
        </w:rPr>
      </w:pPr>
      <w:r w:rsidRPr="005C4A60">
        <w:rPr>
          <w:sz w:val="24"/>
          <w:szCs w:val="24"/>
        </w:rPr>
        <w:t>Il Presidente ha la rappresentanza dell’Ordine provinciale ed è membro di diritto del Consiglio nazionale.</w:t>
      </w:r>
    </w:p>
    <w:p w14:paraId="0000005D" w14:textId="77777777" w:rsidR="00FE3293" w:rsidRPr="005C4A60" w:rsidRDefault="00FE3293">
      <w:pPr>
        <w:jc w:val="both"/>
        <w:rPr>
          <w:sz w:val="24"/>
          <w:szCs w:val="24"/>
        </w:rPr>
      </w:pPr>
    </w:p>
    <w:p w14:paraId="0000005E" w14:textId="77777777" w:rsidR="00FE3293" w:rsidRPr="005C4A60" w:rsidRDefault="001A7495">
      <w:pPr>
        <w:jc w:val="both"/>
        <w:rPr>
          <w:sz w:val="24"/>
          <w:szCs w:val="24"/>
        </w:rPr>
      </w:pPr>
      <w:r w:rsidRPr="005C4A60">
        <w:rPr>
          <w:sz w:val="24"/>
          <w:szCs w:val="24"/>
        </w:rPr>
        <w:t>Il presente documento costituisce il Manuale della Gestione Documentale dell’Ordine delle Professioni Infermieristiche della Provincia di Udine, definito in attuazione delle “</w:t>
      </w:r>
      <w:r w:rsidRPr="005C4A60">
        <w:rPr>
          <w:i/>
          <w:sz w:val="24"/>
          <w:szCs w:val="24"/>
        </w:rPr>
        <w:t xml:space="preserve">Linee Guida </w:t>
      </w:r>
      <w:proofErr w:type="spellStart"/>
      <w:r w:rsidRPr="005C4A60">
        <w:rPr>
          <w:i/>
          <w:sz w:val="24"/>
          <w:szCs w:val="24"/>
        </w:rPr>
        <w:t>AgID</w:t>
      </w:r>
      <w:proofErr w:type="spellEnd"/>
      <w:r w:rsidRPr="005C4A60">
        <w:rPr>
          <w:i/>
          <w:sz w:val="24"/>
          <w:szCs w:val="24"/>
        </w:rPr>
        <w:t xml:space="preserve"> sulla formazione, gestione e conservazione dei documenti informatici</w:t>
      </w:r>
      <w:r w:rsidRPr="005C4A60">
        <w:rPr>
          <w:sz w:val="24"/>
          <w:szCs w:val="24"/>
        </w:rPr>
        <w:t>”, così come indicato dall’Obiettivo 3.3 “</w:t>
      </w:r>
      <w:r w:rsidRPr="005C4A60">
        <w:rPr>
          <w:i/>
          <w:sz w:val="24"/>
          <w:szCs w:val="24"/>
        </w:rPr>
        <w:t>Consolidare l’applicazione delle Linee guida per la formazione, gestione e conservazione documentale</w:t>
      </w:r>
      <w:r w:rsidRPr="005C4A60">
        <w:rPr>
          <w:sz w:val="24"/>
          <w:szCs w:val="24"/>
        </w:rPr>
        <w:t xml:space="preserve">” del Piano Triennale dell’Informatica nella Pubblica Informazione 2024-2026 redatto da </w:t>
      </w:r>
      <w:proofErr w:type="spellStart"/>
      <w:r w:rsidRPr="005C4A60">
        <w:rPr>
          <w:sz w:val="24"/>
          <w:szCs w:val="24"/>
        </w:rPr>
        <w:t>AgID</w:t>
      </w:r>
      <w:proofErr w:type="spellEnd"/>
      <w:r w:rsidRPr="005C4A60">
        <w:rPr>
          <w:sz w:val="24"/>
          <w:szCs w:val="24"/>
        </w:rPr>
        <w:t>.</w:t>
      </w:r>
    </w:p>
    <w:p w14:paraId="0000005F" w14:textId="77777777" w:rsidR="00FE3293" w:rsidRPr="005C4A60" w:rsidRDefault="00FE3293">
      <w:pPr>
        <w:jc w:val="both"/>
        <w:rPr>
          <w:sz w:val="24"/>
          <w:szCs w:val="24"/>
        </w:rPr>
      </w:pPr>
    </w:p>
    <w:p w14:paraId="00000060" w14:textId="77777777" w:rsidR="00FE3293" w:rsidRPr="005C4A60" w:rsidRDefault="001A7495">
      <w:pPr>
        <w:jc w:val="both"/>
        <w:rPr>
          <w:sz w:val="24"/>
          <w:szCs w:val="24"/>
        </w:rPr>
      </w:pPr>
      <w:r w:rsidRPr="005C4A60">
        <w:rPr>
          <w:sz w:val="24"/>
          <w:szCs w:val="24"/>
        </w:rPr>
        <w:t xml:space="preserve">Il Responsabile della Gestione Documentale (RGD) collabora con il personale della Segreteria e il Responsabile per la Transizione Digitale (RTD) all’aggiornamento, diffusione, conoscenza e rispetto dei suoi contenuti, all’interno dei vari componenti dell’Ordine. </w:t>
      </w:r>
    </w:p>
    <w:p w14:paraId="00000061" w14:textId="77777777" w:rsidR="00FE3293" w:rsidRPr="005C4A60" w:rsidRDefault="001A7495">
      <w:pPr>
        <w:jc w:val="both"/>
        <w:rPr>
          <w:sz w:val="24"/>
          <w:szCs w:val="24"/>
        </w:rPr>
      </w:pPr>
      <w:r w:rsidRPr="005C4A60">
        <w:rPr>
          <w:sz w:val="24"/>
          <w:szCs w:val="24"/>
        </w:rPr>
        <w:t>Il Consiglio Direttivo dell’Ordine è responsabile della verifica e approvazione del presente manuale.</w:t>
      </w:r>
    </w:p>
    <w:p w14:paraId="00000062" w14:textId="77777777" w:rsidR="00FE3293" w:rsidRPr="005C4A60" w:rsidRDefault="00FE3293">
      <w:pPr>
        <w:jc w:val="both"/>
        <w:rPr>
          <w:sz w:val="24"/>
          <w:szCs w:val="24"/>
        </w:rPr>
      </w:pPr>
    </w:p>
    <w:p w14:paraId="00000063" w14:textId="77777777" w:rsidR="00FE3293" w:rsidRPr="005C4A60" w:rsidRDefault="001A7495">
      <w:pPr>
        <w:jc w:val="both"/>
        <w:rPr>
          <w:sz w:val="24"/>
          <w:szCs w:val="24"/>
        </w:rPr>
      </w:pPr>
      <w:r w:rsidRPr="005C4A60">
        <w:rPr>
          <w:sz w:val="24"/>
          <w:szCs w:val="24"/>
        </w:rPr>
        <w:t>La conservazione dei documenti digitale è oggetto di trattazione del Manuale di Conservazione (</w:t>
      </w:r>
      <w:proofErr w:type="spellStart"/>
      <w:r w:rsidRPr="005C4A60">
        <w:rPr>
          <w:sz w:val="24"/>
          <w:szCs w:val="24"/>
        </w:rPr>
        <w:t>MdC</w:t>
      </w:r>
      <w:proofErr w:type="spellEnd"/>
      <w:r w:rsidRPr="005C4A60">
        <w:rPr>
          <w:sz w:val="24"/>
          <w:szCs w:val="24"/>
        </w:rPr>
        <w:t>), redatto dal Responsabile della Conservazione dell’Ordine (</w:t>
      </w:r>
      <w:proofErr w:type="spellStart"/>
      <w:r w:rsidRPr="005C4A60">
        <w:rPr>
          <w:sz w:val="24"/>
          <w:szCs w:val="24"/>
        </w:rPr>
        <w:t>RdC</w:t>
      </w:r>
      <w:proofErr w:type="spellEnd"/>
      <w:r w:rsidRPr="005C4A60">
        <w:rPr>
          <w:sz w:val="24"/>
          <w:szCs w:val="24"/>
        </w:rPr>
        <w:t>), che collabora con il responsabile per la gestione documentale e il RTD per l’applicazione delle Linee guida.</w:t>
      </w:r>
    </w:p>
    <w:p w14:paraId="00000064" w14:textId="77777777" w:rsidR="00FE3293" w:rsidRPr="005C4A60" w:rsidRDefault="00FE3293">
      <w:pPr>
        <w:jc w:val="both"/>
        <w:rPr>
          <w:sz w:val="24"/>
          <w:szCs w:val="24"/>
        </w:rPr>
      </w:pPr>
    </w:p>
    <w:p w14:paraId="00000065" w14:textId="77777777" w:rsidR="00FE3293" w:rsidRPr="005C4A60" w:rsidRDefault="001A7495">
      <w:pPr>
        <w:jc w:val="both"/>
        <w:rPr>
          <w:rFonts w:eastAsia="Times New Roman"/>
          <w:sz w:val="24"/>
          <w:szCs w:val="24"/>
        </w:rPr>
      </w:pPr>
      <w:r w:rsidRPr="005C4A60">
        <w:rPr>
          <w:rFonts w:eastAsia="Times New Roman"/>
          <w:sz w:val="24"/>
          <w:szCs w:val="24"/>
        </w:rPr>
        <w:t xml:space="preserve"> </w:t>
      </w:r>
      <w:r w:rsidRPr="005C4A60">
        <w:rPr>
          <w:sz w:val="24"/>
          <w:szCs w:val="24"/>
        </w:rPr>
        <w:br w:type="page"/>
      </w:r>
    </w:p>
    <w:p w14:paraId="00000066" w14:textId="04E46E9D" w:rsidR="00FE3293" w:rsidRPr="005C4A60" w:rsidRDefault="00640B7A" w:rsidP="00FD49C5">
      <w:pPr>
        <w:pStyle w:val="Titolo1"/>
        <w:numPr>
          <w:ilvl w:val="0"/>
          <w:numId w:val="15"/>
        </w:numPr>
        <w:jc w:val="both"/>
        <w:rPr>
          <w:sz w:val="32"/>
          <w:szCs w:val="32"/>
        </w:rPr>
      </w:pPr>
      <w:bookmarkStart w:id="5" w:name="_zehxsnaguas3" w:colFirst="0" w:colLast="0"/>
      <w:bookmarkEnd w:id="5"/>
      <w:r w:rsidRPr="005C4A60">
        <w:rPr>
          <w:sz w:val="32"/>
          <w:szCs w:val="32"/>
        </w:rPr>
        <w:lastRenderedPageBreak/>
        <w:t>RUOLI E RESPONSABILITA’</w:t>
      </w:r>
    </w:p>
    <w:p w14:paraId="5BDFCDB9" w14:textId="77777777" w:rsidR="00CF112C" w:rsidRPr="005C4A60" w:rsidRDefault="00CF112C" w:rsidP="00CF112C"/>
    <w:p w14:paraId="00000067" w14:textId="77777777" w:rsidR="00FE3293" w:rsidRPr="005C4A60" w:rsidRDefault="001A7495" w:rsidP="00DE73BE">
      <w:pPr>
        <w:jc w:val="both"/>
        <w:rPr>
          <w:sz w:val="24"/>
          <w:szCs w:val="24"/>
        </w:rPr>
      </w:pPr>
      <w:r w:rsidRPr="005C4A60">
        <w:rPr>
          <w:sz w:val="24"/>
          <w:szCs w:val="24"/>
        </w:rPr>
        <w:t>Secondo le Linee Guida sulla formazione, gestione e conservazione dei documenti informatici i ruoli individuati nel processo di conservazione sono:</w:t>
      </w:r>
    </w:p>
    <w:p w14:paraId="00000068" w14:textId="77777777" w:rsidR="00FE3293" w:rsidRPr="005C4A60" w:rsidRDefault="001A7495" w:rsidP="00DE73BE">
      <w:pPr>
        <w:numPr>
          <w:ilvl w:val="0"/>
          <w:numId w:val="2"/>
        </w:numPr>
        <w:jc w:val="both"/>
        <w:rPr>
          <w:sz w:val="24"/>
          <w:szCs w:val="24"/>
        </w:rPr>
      </w:pPr>
      <w:r w:rsidRPr="005C4A60">
        <w:rPr>
          <w:sz w:val="24"/>
          <w:szCs w:val="24"/>
        </w:rPr>
        <w:t>responsabile della gestione documentale;</w:t>
      </w:r>
    </w:p>
    <w:p w14:paraId="00000069" w14:textId="77777777" w:rsidR="00FE3293" w:rsidRPr="005C4A60" w:rsidRDefault="001A7495" w:rsidP="00DE73BE">
      <w:pPr>
        <w:numPr>
          <w:ilvl w:val="0"/>
          <w:numId w:val="2"/>
        </w:numPr>
        <w:jc w:val="both"/>
        <w:rPr>
          <w:sz w:val="24"/>
          <w:szCs w:val="24"/>
        </w:rPr>
      </w:pPr>
      <w:r w:rsidRPr="005C4A60">
        <w:rPr>
          <w:sz w:val="24"/>
          <w:szCs w:val="24"/>
        </w:rPr>
        <w:t>utente abilitato.</w:t>
      </w:r>
    </w:p>
    <w:p w14:paraId="0000006A" w14:textId="4F6C0076" w:rsidR="00FE3293" w:rsidRPr="005C4A60" w:rsidRDefault="00FD49C5" w:rsidP="00DE73BE">
      <w:pPr>
        <w:pStyle w:val="Titolo2"/>
        <w:jc w:val="both"/>
        <w:rPr>
          <w:sz w:val="28"/>
          <w:szCs w:val="28"/>
        </w:rPr>
      </w:pPr>
      <w:bookmarkStart w:id="6" w:name="_12wvl5m1xh08" w:colFirst="0" w:colLast="0"/>
      <w:bookmarkEnd w:id="6"/>
      <w:r>
        <w:rPr>
          <w:sz w:val="28"/>
          <w:szCs w:val="28"/>
        </w:rPr>
        <w:t xml:space="preserve">4.1 </w:t>
      </w:r>
      <w:r w:rsidR="001A7495" w:rsidRPr="005C4A60">
        <w:rPr>
          <w:sz w:val="28"/>
          <w:szCs w:val="28"/>
        </w:rPr>
        <w:t>Responsabile della gestione documentale</w:t>
      </w:r>
    </w:p>
    <w:p w14:paraId="0000006B" w14:textId="77777777" w:rsidR="00FE3293" w:rsidRPr="005C4A60" w:rsidRDefault="001A7495" w:rsidP="00DE73BE">
      <w:pPr>
        <w:jc w:val="both"/>
        <w:rPr>
          <w:sz w:val="24"/>
          <w:szCs w:val="24"/>
        </w:rPr>
      </w:pPr>
      <w:r w:rsidRPr="005C4A60">
        <w:rPr>
          <w:sz w:val="24"/>
          <w:szCs w:val="24"/>
        </w:rPr>
        <w:t>Nella Pubblica Amministrazione, il responsabile della conservazione:</w:t>
      </w:r>
    </w:p>
    <w:p w14:paraId="0000006C" w14:textId="77777777" w:rsidR="00FE3293" w:rsidRPr="005C4A60" w:rsidRDefault="001A7495" w:rsidP="00DE73BE">
      <w:pPr>
        <w:numPr>
          <w:ilvl w:val="0"/>
          <w:numId w:val="5"/>
        </w:numPr>
        <w:jc w:val="both"/>
        <w:rPr>
          <w:sz w:val="24"/>
          <w:szCs w:val="24"/>
        </w:rPr>
      </w:pPr>
      <w:r w:rsidRPr="005C4A60">
        <w:rPr>
          <w:sz w:val="24"/>
          <w:szCs w:val="24"/>
        </w:rPr>
        <w:t>è un ruolo previsto dall’organigramma del Titolare dell’oggetto di conservazione;</w:t>
      </w:r>
    </w:p>
    <w:p w14:paraId="0000006D" w14:textId="77777777" w:rsidR="00FE3293" w:rsidRPr="005C4A60" w:rsidRDefault="001A7495" w:rsidP="00DE73BE">
      <w:pPr>
        <w:numPr>
          <w:ilvl w:val="0"/>
          <w:numId w:val="5"/>
        </w:numPr>
        <w:jc w:val="both"/>
        <w:rPr>
          <w:sz w:val="24"/>
          <w:szCs w:val="24"/>
        </w:rPr>
      </w:pPr>
      <w:r w:rsidRPr="005C4A60">
        <w:rPr>
          <w:sz w:val="24"/>
          <w:szCs w:val="24"/>
        </w:rPr>
        <w:t>è un dirigente o funzionario o un consigliere interno formalmente designato.</w:t>
      </w:r>
    </w:p>
    <w:p w14:paraId="0000006E" w14:textId="77777777" w:rsidR="00FE3293" w:rsidRPr="005C4A60" w:rsidRDefault="00FE3293" w:rsidP="00DE73BE">
      <w:pPr>
        <w:jc w:val="both"/>
        <w:rPr>
          <w:sz w:val="24"/>
          <w:szCs w:val="24"/>
        </w:rPr>
      </w:pPr>
    </w:p>
    <w:p w14:paraId="00000070" w14:textId="23D70110" w:rsidR="00FE3293" w:rsidRPr="005C4A60" w:rsidRDefault="001A7495" w:rsidP="00DE73BE">
      <w:pPr>
        <w:jc w:val="both"/>
        <w:rPr>
          <w:sz w:val="24"/>
          <w:szCs w:val="24"/>
        </w:rPr>
      </w:pPr>
      <w:r w:rsidRPr="005C4A60">
        <w:rPr>
          <w:sz w:val="24"/>
          <w:szCs w:val="24"/>
        </w:rPr>
        <w:t>Il responsabile della gestione documentale definisce e attua le politiche complessive del sistema di conservazione e ne governa la gestione con piena responsabilità ed autonomia.</w:t>
      </w:r>
    </w:p>
    <w:p w14:paraId="00000071" w14:textId="2EFC65B8" w:rsidR="00FE3293" w:rsidRPr="005C4A60" w:rsidRDefault="00FD49C5" w:rsidP="00DE73BE">
      <w:pPr>
        <w:pStyle w:val="Titolo3"/>
        <w:rPr>
          <w:u w:val="none"/>
        </w:rPr>
      </w:pPr>
      <w:bookmarkStart w:id="7" w:name="_a0byw787p9p9" w:colFirst="0" w:colLast="0"/>
      <w:bookmarkEnd w:id="7"/>
      <w:r>
        <w:rPr>
          <w:u w:val="none"/>
        </w:rPr>
        <w:t xml:space="preserve">4.2 </w:t>
      </w:r>
      <w:r w:rsidR="001A7495" w:rsidRPr="005C4A60">
        <w:rPr>
          <w:u w:val="none"/>
        </w:rPr>
        <w:t>Utente abilitato</w:t>
      </w:r>
    </w:p>
    <w:p w14:paraId="00000072" w14:textId="77777777" w:rsidR="00FE3293" w:rsidRPr="005C4A60" w:rsidRDefault="001A7495" w:rsidP="00DE73BE">
      <w:pPr>
        <w:numPr>
          <w:ilvl w:val="0"/>
          <w:numId w:val="12"/>
        </w:numPr>
        <w:jc w:val="both"/>
        <w:rPr>
          <w:sz w:val="24"/>
          <w:szCs w:val="24"/>
        </w:rPr>
      </w:pPr>
      <w:r w:rsidRPr="005C4A60">
        <w:rPr>
          <w:sz w:val="24"/>
          <w:szCs w:val="24"/>
        </w:rPr>
        <w:t xml:space="preserve">soggetto, interno all’Ente, preventivamente identificato e autorizzato secondo procedure formalizzate, che dispone delle credenziali e dei permessi necessari per accedere, consultare, inserire, modificare o gestire documenti all’interno del software. Tali figure autorizzate sono: Presidente, Vice Presidente, Tesoriere, Segretario e il personale di segreteria dell’Ente. </w:t>
      </w:r>
    </w:p>
    <w:p w14:paraId="00000073" w14:textId="77777777" w:rsidR="00FE3293" w:rsidRPr="005C4A60" w:rsidRDefault="00FE3293" w:rsidP="00DE73BE">
      <w:pPr>
        <w:jc w:val="both"/>
        <w:rPr>
          <w:sz w:val="24"/>
          <w:szCs w:val="24"/>
        </w:rPr>
      </w:pPr>
    </w:p>
    <w:p w14:paraId="00000074" w14:textId="77777777" w:rsidR="00FE3293" w:rsidRPr="005C4A60" w:rsidRDefault="001A7495" w:rsidP="00DE73BE">
      <w:pPr>
        <w:jc w:val="both"/>
        <w:rPr>
          <w:sz w:val="24"/>
          <w:szCs w:val="24"/>
        </w:rPr>
      </w:pPr>
      <w:r w:rsidRPr="005C4A60">
        <w:rPr>
          <w:sz w:val="24"/>
          <w:szCs w:val="24"/>
        </w:rPr>
        <w:br w:type="page"/>
      </w:r>
    </w:p>
    <w:p w14:paraId="00000075" w14:textId="05CA1BBD" w:rsidR="00FE3293" w:rsidRPr="005C4A60" w:rsidRDefault="001A7495" w:rsidP="004318A8">
      <w:pPr>
        <w:pStyle w:val="Titolo1"/>
        <w:numPr>
          <w:ilvl w:val="0"/>
          <w:numId w:val="15"/>
        </w:numPr>
        <w:jc w:val="both"/>
        <w:rPr>
          <w:sz w:val="32"/>
          <w:szCs w:val="32"/>
        </w:rPr>
      </w:pPr>
      <w:bookmarkStart w:id="8" w:name="_mscisq3riyh1" w:colFirst="0" w:colLast="0"/>
      <w:bookmarkEnd w:id="8"/>
      <w:r w:rsidRPr="005C4A60">
        <w:rPr>
          <w:sz w:val="32"/>
          <w:szCs w:val="32"/>
        </w:rPr>
        <w:lastRenderedPageBreak/>
        <w:t>FORMAZIONE, GESTIONE E SCAMBIO DI DOCUMENTI</w:t>
      </w:r>
    </w:p>
    <w:p w14:paraId="00000076" w14:textId="5BDE7647" w:rsidR="00FE3293" w:rsidRPr="005C4A60" w:rsidRDefault="004318A8" w:rsidP="00DE73BE">
      <w:pPr>
        <w:pStyle w:val="Titolo2"/>
        <w:jc w:val="both"/>
      </w:pPr>
      <w:bookmarkStart w:id="9" w:name="_9v022l64rklo" w:colFirst="0" w:colLast="0"/>
      <w:bookmarkEnd w:id="9"/>
      <w:r>
        <w:rPr>
          <w:sz w:val="28"/>
          <w:szCs w:val="28"/>
        </w:rPr>
        <w:t xml:space="preserve">5.1 </w:t>
      </w:r>
      <w:r w:rsidR="001A7495" w:rsidRPr="005C4A60">
        <w:rPr>
          <w:sz w:val="28"/>
          <w:szCs w:val="28"/>
        </w:rPr>
        <w:t>Tipologia documenti</w:t>
      </w:r>
      <w:r w:rsidR="001A7495" w:rsidRPr="005C4A60">
        <w:t>:</w:t>
      </w:r>
    </w:p>
    <w:p w14:paraId="00000077" w14:textId="7BB0C05D" w:rsidR="00FE3293" w:rsidRPr="005C4A60" w:rsidRDefault="00F84115" w:rsidP="00DE73BE">
      <w:pPr>
        <w:pStyle w:val="Titolo3"/>
        <w:rPr>
          <w:u w:val="none"/>
        </w:rPr>
      </w:pPr>
      <w:bookmarkStart w:id="10" w:name="_hykkbhburep3" w:colFirst="0" w:colLast="0"/>
      <w:bookmarkEnd w:id="10"/>
      <w:r>
        <w:rPr>
          <w:u w:val="none"/>
        </w:rPr>
        <w:t xml:space="preserve">    - </w:t>
      </w:r>
      <w:r w:rsidR="00CA7DB4">
        <w:rPr>
          <w:u w:val="none"/>
        </w:rPr>
        <w:t xml:space="preserve"> </w:t>
      </w:r>
      <w:r>
        <w:rPr>
          <w:u w:val="none"/>
        </w:rPr>
        <w:t xml:space="preserve"> </w:t>
      </w:r>
      <w:r w:rsidR="009E321F">
        <w:rPr>
          <w:u w:val="none"/>
        </w:rPr>
        <w:t xml:space="preserve"> </w:t>
      </w:r>
      <w:r w:rsidR="001A7495" w:rsidRPr="005C4A60">
        <w:rPr>
          <w:u w:val="none"/>
        </w:rPr>
        <w:t>Documento analogico</w:t>
      </w:r>
    </w:p>
    <w:p w14:paraId="00000078" w14:textId="77777777" w:rsidR="00FE3293" w:rsidRPr="005C4A60" w:rsidRDefault="001A7495" w:rsidP="00DE73BE">
      <w:pPr>
        <w:jc w:val="both"/>
        <w:rPr>
          <w:sz w:val="24"/>
          <w:szCs w:val="24"/>
        </w:rPr>
      </w:pPr>
      <w:r w:rsidRPr="005C4A60">
        <w:rPr>
          <w:sz w:val="24"/>
          <w:szCs w:val="24"/>
        </w:rPr>
        <w:t>A norma dell’art. 1, lett. A DPR 445/2000 per documento analogico si intende la rappresentazione non informatica di atti, fatti o dati giuridicamente rilevanti.</w:t>
      </w:r>
    </w:p>
    <w:p w14:paraId="00000079" w14:textId="77777777" w:rsidR="00FE3293" w:rsidRPr="005C4A60" w:rsidRDefault="001A7495" w:rsidP="00DE73BE">
      <w:pPr>
        <w:jc w:val="both"/>
        <w:rPr>
          <w:sz w:val="24"/>
          <w:szCs w:val="24"/>
        </w:rPr>
      </w:pPr>
      <w:r w:rsidRPr="005C4A60">
        <w:rPr>
          <w:sz w:val="24"/>
          <w:szCs w:val="24"/>
        </w:rPr>
        <w:t>Il documento analogico è prodotto con strumenti analogici (es. a mano, macchina da scrivere, ecc.) o con strumenti informatici (es. lettera scritta con Word, ecc.). L'originale è cartaceo e dotato di firma autografa.</w:t>
      </w:r>
    </w:p>
    <w:p w14:paraId="0000007A" w14:textId="5660E533" w:rsidR="00FE3293" w:rsidRPr="005C4A60" w:rsidRDefault="001A7495" w:rsidP="00F84115">
      <w:pPr>
        <w:pStyle w:val="Titolo3"/>
        <w:numPr>
          <w:ilvl w:val="0"/>
          <w:numId w:val="12"/>
        </w:numPr>
        <w:rPr>
          <w:u w:val="none"/>
        </w:rPr>
      </w:pPr>
      <w:bookmarkStart w:id="11" w:name="_vfcrl5vd75nc" w:colFirst="0" w:colLast="0"/>
      <w:bookmarkEnd w:id="11"/>
      <w:r w:rsidRPr="005C4A60">
        <w:rPr>
          <w:u w:val="none"/>
        </w:rPr>
        <w:t>Documento informatico</w:t>
      </w:r>
    </w:p>
    <w:p w14:paraId="0000007B" w14:textId="77777777" w:rsidR="00FE3293" w:rsidRPr="005C4A60" w:rsidRDefault="001A7495" w:rsidP="00DE73BE">
      <w:pPr>
        <w:jc w:val="both"/>
        <w:rPr>
          <w:sz w:val="24"/>
          <w:szCs w:val="24"/>
        </w:rPr>
      </w:pPr>
      <w:r w:rsidRPr="005C4A60">
        <w:rPr>
          <w:sz w:val="24"/>
          <w:szCs w:val="24"/>
        </w:rPr>
        <w:t>Per documento informatico si definisce "</w:t>
      </w:r>
      <w:r w:rsidRPr="005C4A60">
        <w:rPr>
          <w:i/>
          <w:sz w:val="24"/>
          <w:szCs w:val="24"/>
        </w:rPr>
        <w:t>il documento elettronico che contiene la rappresentazione informatica di atti, fatti o dati giuridicamente rilevanti</w:t>
      </w:r>
      <w:r w:rsidRPr="005C4A60">
        <w:rPr>
          <w:sz w:val="24"/>
          <w:szCs w:val="24"/>
        </w:rPr>
        <w:t>” (art. 1 del CAD).</w:t>
      </w:r>
    </w:p>
    <w:p w14:paraId="0000007C" w14:textId="77777777" w:rsidR="00FE3293" w:rsidRPr="005C4A60" w:rsidRDefault="001A7495" w:rsidP="00DE73BE">
      <w:pPr>
        <w:jc w:val="both"/>
        <w:rPr>
          <w:sz w:val="24"/>
          <w:szCs w:val="24"/>
        </w:rPr>
      </w:pPr>
      <w:r w:rsidRPr="005C4A60">
        <w:rPr>
          <w:sz w:val="24"/>
          <w:szCs w:val="24"/>
        </w:rPr>
        <w:t xml:space="preserve">Il documento informatico è formato secondo le modalità previste dalle Linee guida </w:t>
      </w:r>
      <w:proofErr w:type="spellStart"/>
      <w:r w:rsidRPr="005C4A60">
        <w:rPr>
          <w:sz w:val="24"/>
          <w:szCs w:val="24"/>
        </w:rPr>
        <w:t>AgID</w:t>
      </w:r>
      <w:proofErr w:type="spellEnd"/>
      <w:r w:rsidRPr="005C4A60">
        <w:rPr>
          <w:sz w:val="24"/>
          <w:szCs w:val="24"/>
        </w:rPr>
        <w:t xml:space="preserve"> al quale è assegnato un codice identificato in modo univoco e persistente.</w:t>
      </w:r>
    </w:p>
    <w:p w14:paraId="0000007D" w14:textId="77777777" w:rsidR="00FE3293" w:rsidRPr="005C4A60" w:rsidRDefault="001A7495" w:rsidP="00DE73BE">
      <w:pPr>
        <w:jc w:val="both"/>
        <w:rPr>
          <w:sz w:val="24"/>
          <w:szCs w:val="24"/>
        </w:rPr>
      </w:pPr>
      <w:r w:rsidRPr="005C4A60">
        <w:rPr>
          <w:sz w:val="24"/>
          <w:szCs w:val="24"/>
        </w:rPr>
        <w:t>Qualsiasi documento prodotto dall’Amministrazione deve riportare un solo protocollo.</w:t>
      </w:r>
    </w:p>
    <w:p w14:paraId="0000007E" w14:textId="77777777" w:rsidR="00FE3293" w:rsidRPr="005C4A60" w:rsidRDefault="001A7495" w:rsidP="00DE73BE">
      <w:pPr>
        <w:jc w:val="both"/>
        <w:rPr>
          <w:sz w:val="24"/>
          <w:szCs w:val="24"/>
        </w:rPr>
      </w:pPr>
      <w:r w:rsidRPr="005C4A60">
        <w:rPr>
          <w:sz w:val="24"/>
          <w:szCs w:val="24"/>
        </w:rPr>
        <w:t>Le firme necessarie alla redazione e perfezione giuridica del documento in uscita devono essere apposte prima della sua protocollazione.</w:t>
      </w:r>
    </w:p>
    <w:p w14:paraId="0000007F" w14:textId="06DDC7AC" w:rsidR="00FE3293" w:rsidRPr="005C4A60" w:rsidRDefault="001A7495" w:rsidP="00DE73BE">
      <w:pPr>
        <w:jc w:val="both"/>
        <w:rPr>
          <w:sz w:val="24"/>
          <w:szCs w:val="24"/>
        </w:rPr>
      </w:pPr>
      <w:r w:rsidRPr="005C4A60">
        <w:rPr>
          <w:sz w:val="24"/>
          <w:szCs w:val="24"/>
        </w:rPr>
        <w:t xml:space="preserve">Il documento deve consentire l’identificazione dell’Ordine riportando sui suoi atti: </w:t>
      </w:r>
    </w:p>
    <w:p w14:paraId="00000080" w14:textId="77777777" w:rsidR="00FE3293" w:rsidRPr="005C4A60" w:rsidRDefault="001A7495" w:rsidP="00DE73BE">
      <w:pPr>
        <w:numPr>
          <w:ilvl w:val="0"/>
          <w:numId w:val="6"/>
        </w:numPr>
        <w:pBdr>
          <w:top w:val="nil"/>
          <w:left w:val="nil"/>
          <w:bottom w:val="nil"/>
          <w:right w:val="nil"/>
          <w:between w:val="nil"/>
        </w:pBdr>
        <w:spacing w:before="240"/>
        <w:jc w:val="both"/>
        <w:rPr>
          <w:sz w:val="24"/>
          <w:szCs w:val="24"/>
        </w:rPr>
      </w:pPr>
      <w:r w:rsidRPr="005C4A60">
        <w:rPr>
          <w:sz w:val="24"/>
          <w:szCs w:val="24"/>
        </w:rPr>
        <w:t>la denominazione e il logo</w:t>
      </w:r>
    </w:p>
    <w:p w14:paraId="00000081" w14:textId="77777777" w:rsidR="00FE3293" w:rsidRPr="005C4A60" w:rsidRDefault="001A7495" w:rsidP="00DE73BE">
      <w:pPr>
        <w:numPr>
          <w:ilvl w:val="0"/>
          <w:numId w:val="6"/>
        </w:numPr>
        <w:pBdr>
          <w:top w:val="nil"/>
          <w:left w:val="nil"/>
          <w:bottom w:val="nil"/>
          <w:right w:val="nil"/>
          <w:between w:val="nil"/>
        </w:pBdr>
        <w:jc w:val="both"/>
        <w:rPr>
          <w:sz w:val="24"/>
          <w:szCs w:val="24"/>
        </w:rPr>
      </w:pPr>
      <w:r w:rsidRPr="005C4A60">
        <w:rPr>
          <w:sz w:val="24"/>
          <w:szCs w:val="24"/>
        </w:rPr>
        <w:t>l’indirizzo completo corredata dai numeri di telefono ed indirizzo di posta elettronica certificata</w:t>
      </w:r>
    </w:p>
    <w:p w14:paraId="00000082" w14:textId="77777777" w:rsidR="00FE3293" w:rsidRPr="005C4A60" w:rsidRDefault="001A7495" w:rsidP="00DE73BE">
      <w:pPr>
        <w:numPr>
          <w:ilvl w:val="0"/>
          <w:numId w:val="6"/>
        </w:numPr>
        <w:pBdr>
          <w:top w:val="nil"/>
          <w:left w:val="nil"/>
          <w:bottom w:val="nil"/>
          <w:right w:val="nil"/>
          <w:between w:val="nil"/>
        </w:pBdr>
        <w:jc w:val="both"/>
        <w:rPr>
          <w:sz w:val="24"/>
          <w:szCs w:val="24"/>
        </w:rPr>
      </w:pPr>
      <w:r w:rsidRPr="005C4A60">
        <w:rPr>
          <w:sz w:val="24"/>
          <w:szCs w:val="24"/>
        </w:rPr>
        <w:t>il luogo di redazione del documento;</w:t>
      </w:r>
    </w:p>
    <w:p w14:paraId="00000083" w14:textId="77777777" w:rsidR="00FE3293" w:rsidRPr="005C4A60" w:rsidRDefault="001A7495" w:rsidP="00DE73BE">
      <w:pPr>
        <w:numPr>
          <w:ilvl w:val="0"/>
          <w:numId w:val="6"/>
        </w:numPr>
        <w:pBdr>
          <w:top w:val="nil"/>
          <w:left w:val="nil"/>
          <w:bottom w:val="nil"/>
          <w:right w:val="nil"/>
          <w:between w:val="nil"/>
        </w:pBdr>
        <w:jc w:val="both"/>
        <w:rPr>
          <w:sz w:val="24"/>
          <w:szCs w:val="24"/>
        </w:rPr>
      </w:pPr>
      <w:r w:rsidRPr="005C4A60">
        <w:rPr>
          <w:sz w:val="24"/>
          <w:szCs w:val="24"/>
        </w:rPr>
        <w:t>la data (giorno, mese, anno);</w:t>
      </w:r>
    </w:p>
    <w:p w14:paraId="00000084" w14:textId="77777777" w:rsidR="00FE3293" w:rsidRPr="005C4A60" w:rsidRDefault="001A7495" w:rsidP="00DE73BE">
      <w:pPr>
        <w:numPr>
          <w:ilvl w:val="0"/>
          <w:numId w:val="6"/>
        </w:numPr>
        <w:pBdr>
          <w:top w:val="nil"/>
          <w:left w:val="nil"/>
          <w:bottom w:val="nil"/>
          <w:right w:val="nil"/>
          <w:between w:val="nil"/>
        </w:pBdr>
        <w:jc w:val="both"/>
        <w:rPr>
          <w:sz w:val="24"/>
          <w:szCs w:val="24"/>
        </w:rPr>
      </w:pPr>
      <w:r w:rsidRPr="005C4A60">
        <w:rPr>
          <w:sz w:val="24"/>
          <w:szCs w:val="24"/>
        </w:rPr>
        <w:t>il numero di protocollo;</w:t>
      </w:r>
    </w:p>
    <w:p w14:paraId="00000085" w14:textId="77777777" w:rsidR="00FE3293" w:rsidRPr="005C4A60" w:rsidRDefault="001A7495" w:rsidP="00DE73BE">
      <w:pPr>
        <w:numPr>
          <w:ilvl w:val="0"/>
          <w:numId w:val="6"/>
        </w:numPr>
        <w:pBdr>
          <w:top w:val="nil"/>
          <w:left w:val="nil"/>
          <w:bottom w:val="nil"/>
          <w:right w:val="nil"/>
          <w:between w:val="nil"/>
        </w:pBdr>
        <w:jc w:val="both"/>
        <w:rPr>
          <w:sz w:val="24"/>
          <w:szCs w:val="24"/>
        </w:rPr>
      </w:pPr>
      <w:r w:rsidRPr="005C4A60">
        <w:rPr>
          <w:sz w:val="24"/>
          <w:szCs w:val="24"/>
        </w:rPr>
        <w:t>l’oggetto del documento;</w:t>
      </w:r>
    </w:p>
    <w:p w14:paraId="00000086" w14:textId="77777777" w:rsidR="00FE3293" w:rsidRPr="005C4A60" w:rsidRDefault="001A7495" w:rsidP="00DE73BE">
      <w:pPr>
        <w:numPr>
          <w:ilvl w:val="0"/>
          <w:numId w:val="6"/>
        </w:numPr>
        <w:pBdr>
          <w:top w:val="nil"/>
          <w:left w:val="nil"/>
          <w:bottom w:val="nil"/>
          <w:right w:val="nil"/>
          <w:between w:val="nil"/>
        </w:pBdr>
        <w:jc w:val="both"/>
        <w:rPr>
          <w:sz w:val="24"/>
          <w:szCs w:val="24"/>
        </w:rPr>
      </w:pPr>
      <w:r w:rsidRPr="005C4A60">
        <w:rPr>
          <w:sz w:val="24"/>
          <w:szCs w:val="24"/>
        </w:rPr>
        <w:t>il numero degli allegati (se presenti);</w:t>
      </w:r>
    </w:p>
    <w:p w14:paraId="00000087" w14:textId="77777777" w:rsidR="00FE3293" w:rsidRPr="005C4A60" w:rsidRDefault="001A7495" w:rsidP="00DE73BE">
      <w:pPr>
        <w:numPr>
          <w:ilvl w:val="0"/>
          <w:numId w:val="6"/>
        </w:numPr>
        <w:pBdr>
          <w:top w:val="nil"/>
          <w:left w:val="nil"/>
          <w:bottom w:val="nil"/>
          <w:right w:val="nil"/>
          <w:between w:val="nil"/>
        </w:pBdr>
        <w:jc w:val="both"/>
        <w:rPr>
          <w:sz w:val="24"/>
          <w:szCs w:val="24"/>
        </w:rPr>
      </w:pPr>
      <w:r w:rsidRPr="005C4A60">
        <w:rPr>
          <w:sz w:val="24"/>
          <w:szCs w:val="24"/>
        </w:rPr>
        <w:t>se trattasi di documento informatico, la firma elettronica qualificata o firma digitale;</w:t>
      </w:r>
    </w:p>
    <w:p w14:paraId="00000088" w14:textId="77777777" w:rsidR="00FE3293" w:rsidRPr="005C4A60" w:rsidRDefault="001A7495" w:rsidP="00DE73BE">
      <w:pPr>
        <w:numPr>
          <w:ilvl w:val="0"/>
          <w:numId w:val="6"/>
        </w:numPr>
        <w:pBdr>
          <w:top w:val="nil"/>
          <w:left w:val="nil"/>
          <w:bottom w:val="nil"/>
          <w:right w:val="nil"/>
          <w:between w:val="nil"/>
        </w:pBdr>
        <w:spacing w:after="240"/>
        <w:jc w:val="both"/>
        <w:rPr>
          <w:sz w:val="24"/>
          <w:szCs w:val="24"/>
        </w:rPr>
      </w:pPr>
      <w:r w:rsidRPr="005C4A60">
        <w:rPr>
          <w:sz w:val="24"/>
          <w:szCs w:val="24"/>
        </w:rPr>
        <w:t>se trattasi di documento cartaceo, la sigla autografa da parte del responsabile del provvedimento finale.</w:t>
      </w:r>
    </w:p>
    <w:p w14:paraId="0000008A" w14:textId="46F19F89" w:rsidR="00FE3293" w:rsidRPr="005C4A60" w:rsidRDefault="00030230" w:rsidP="005F7579">
      <w:pPr>
        <w:pStyle w:val="Titolo1"/>
        <w:numPr>
          <w:ilvl w:val="0"/>
          <w:numId w:val="12"/>
        </w:numPr>
        <w:jc w:val="both"/>
        <w:rPr>
          <w:sz w:val="28"/>
          <w:szCs w:val="28"/>
        </w:rPr>
      </w:pPr>
      <w:bookmarkStart w:id="12" w:name="_gu5bv4634fws" w:colFirst="0" w:colLast="0"/>
      <w:bookmarkEnd w:id="12"/>
      <w:r w:rsidRPr="005C4A60">
        <w:rPr>
          <w:sz w:val="28"/>
          <w:szCs w:val="28"/>
        </w:rPr>
        <w:t>D</w:t>
      </w:r>
      <w:r w:rsidR="001A7495" w:rsidRPr="005C4A60">
        <w:rPr>
          <w:sz w:val="28"/>
          <w:szCs w:val="28"/>
        </w:rPr>
        <w:t>ocumento in ingresso da protocollare</w:t>
      </w:r>
    </w:p>
    <w:p w14:paraId="0000008B" w14:textId="58FB8E1C" w:rsidR="00FE3293" w:rsidRDefault="001A7495" w:rsidP="00DE73BE">
      <w:pPr>
        <w:jc w:val="both"/>
        <w:rPr>
          <w:sz w:val="24"/>
          <w:szCs w:val="24"/>
        </w:rPr>
      </w:pPr>
      <w:r w:rsidRPr="005C4A60">
        <w:rPr>
          <w:sz w:val="24"/>
          <w:szCs w:val="24"/>
        </w:rPr>
        <w:t>I documenti da protocollare in ingresso sono tutti gli atti aventi rilevanza giuridico probatoria</w:t>
      </w:r>
      <w:r w:rsidR="00402722" w:rsidRPr="005C4A60">
        <w:rPr>
          <w:sz w:val="24"/>
          <w:szCs w:val="24"/>
        </w:rPr>
        <w:t>,</w:t>
      </w:r>
      <w:r w:rsidRPr="005C4A60">
        <w:rPr>
          <w:sz w:val="24"/>
          <w:szCs w:val="24"/>
        </w:rPr>
        <w:t xml:space="preserve"> prodotti da soggetti esterni ed acquisiti dalla segreteria dell’Ordine nell’esercizio delle sue funzioni. Le PEC e le raccomandate sono sempre destinate alla protocollazione.</w:t>
      </w:r>
    </w:p>
    <w:p w14:paraId="4587A404" w14:textId="77777777" w:rsidR="00AE0C34" w:rsidRPr="005C4A60" w:rsidRDefault="00AE0C34" w:rsidP="00DE73BE">
      <w:pPr>
        <w:jc w:val="both"/>
        <w:rPr>
          <w:sz w:val="24"/>
          <w:szCs w:val="24"/>
        </w:rPr>
      </w:pPr>
    </w:p>
    <w:p w14:paraId="0000008C" w14:textId="77777777" w:rsidR="00FE3293" w:rsidRPr="005C4A60" w:rsidRDefault="001A7495" w:rsidP="00DE73BE">
      <w:pPr>
        <w:spacing w:before="240" w:after="240"/>
        <w:jc w:val="both"/>
        <w:rPr>
          <w:sz w:val="24"/>
          <w:szCs w:val="24"/>
        </w:rPr>
      </w:pPr>
      <w:r w:rsidRPr="005C4A60">
        <w:rPr>
          <w:sz w:val="24"/>
          <w:szCs w:val="24"/>
        </w:rPr>
        <w:lastRenderedPageBreak/>
        <w:t>Non rientrano nella protocollazione:</w:t>
      </w:r>
    </w:p>
    <w:p w14:paraId="0000008D" w14:textId="77777777" w:rsidR="00FE3293" w:rsidRPr="005C4A60" w:rsidRDefault="001A7495" w:rsidP="00DE73BE">
      <w:pPr>
        <w:numPr>
          <w:ilvl w:val="0"/>
          <w:numId w:val="6"/>
        </w:numPr>
        <w:spacing w:before="240"/>
        <w:jc w:val="both"/>
        <w:rPr>
          <w:sz w:val="24"/>
          <w:szCs w:val="24"/>
        </w:rPr>
      </w:pPr>
      <w:r w:rsidRPr="005C4A60">
        <w:rPr>
          <w:sz w:val="24"/>
          <w:szCs w:val="24"/>
        </w:rPr>
        <w:t>memorie informali, appunti, brevi comunicazioni di rilevanza meramente informativa scambiate tra uffici;</w:t>
      </w:r>
    </w:p>
    <w:p w14:paraId="0000008E" w14:textId="77777777" w:rsidR="00FE3293" w:rsidRPr="005C4A60" w:rsidRDefault="001A7495" w:rsidP="00DE73BE">
      <w:pPr>
        <w:numPr>
          <w:ilvl w:val="0"/>
          <w:numId w:val="6"/>
        </w:numPr>
        <w:jc w:val="both"/>
        <w:rPr>
          <w:sz w:val="24"/>
          <w:szCs w:val="24"/>
        </w:rPr>
      </w:pPr>
      <w:r w:rsidRPr="005C4A60">
        <w:rPr>
          <w:sz w:val="24"/>
          <w:szCs w:val="24"/>
        </w:rPr>
        <w:t>atti preparatori interni (es. bozze, appunti);</w:t>
      </w:r>
    </w:p>
    <w:p w14:paraId="0000008F" w14:textId="77777777" w:rsidR="00FE3293" w:rsidRPr="005C4A60" w:rsidRDefault="001A7495" w:rsidP="00DE73BE">
      <w:pPr>
        <w:numPr>
          <w:ilvl w:val="0"/>
          <w:numId w:val="6"/>
        </w:numPr>
        <w:jc w:val="both"/>
        <w:rPr>
          <w:sz w:val="24"/>
          <w:szCs w:val="24"/>
        </w:rPr>
      </w:pPr>
      <w:r w:rsidRPr="005C4A60">
        <w:rPr>
          <w:sz w:val="24"/>
          <w:szCs w:val="24"/>
        </w:rPr>
        <w:t>materiale promozionale, pubblicità, riviste, giornali, libri;</w:t>
      </w:r>
    </w:p>
    <w:p w14:paraId="00000090" w14:textId="77777777" w:rsidR="00FE3293" w:rsidRPr="005C4A60" w:rsidRDefault="001A7495" w:rsidP="00DE73BE">
      <w:pPr>
        <w:numPr>
          <w:ilvl w:val="0"/>
          <w:numId w:val="6"/>
        </w:numPr>
        <w:jc w:val="both"/>
        <w:rPr>
          <w:sz w:val="24"/>
          <w:szCs w:val="24"/>
        </w:rPr>
      </w:pPr>
      <w:r w:rsidRPr="005C4A60">
        <w:rPr>
          <w:sz w:val="24"/>
          <w:szCs w:val="24"/>
        </w:rPr>
        <w:t>inviti, circolari informative prive di effetto giuridico;</w:t>
      </w:r>
    </w:p>
    <w:p w14:paraId="00000091" w14:textId="77777777" w:rsidR="00FE3293" w:rsidRPr="005C4A60" w:rsidRDefault="001A7495" w:rsidP="00DE73BE">
      <w:pPr>
        <w:numPr>
          <w:ilvl w:val="0"/>
          <w:numId w:val="6"/>
        </w:numPr>
        <w:jc w:val="both"/>
        <w:rPr>
          <w:sz w:val="24"/>
          <w:szCs w:val="24"/>
        </w:rPr>
      </w:pPr>
      <w:r w:rsidRPr="005C4A60">
        <w:rPr>
          <w:sz w:val="24"/>
          <w:szCs w:val="24"/>
        </w:rPr>
        <w:t>bollettini ufficiali e notiziari della PA</w:t>
      </w:r>
    </w:p>
    <w:p w14:paraId="00000092" w14:textId="77777777" w:rsidR="00FE3293" w:rsidRPr="005C4A60" w:rsidRDefault="001A7495" w:rsidP="00DE73BE">
      <w:pPr>
        <w:numPr>
          <w:ilvl w:val="0"/>
          <w:numId w:val="6"/>
        </w:numPr>
        <w:jc w:val="both"/>
        <w:rPr>
          <w:sz w:val="24"/>
          <w:szCs w:val="24"/>
        </w:rPr>
      </w:pPr>
      <w:r w:rsidRPr="005C4A60">
        <w:rPr>
          <w:sz w:val="24"/>
          <w:szCs w:val="24"/>
        </w:rPr>
        <w:t>biglietti di auguri, ringraziamenti, condoglianze e congratulazioni;</w:t>
      </w:r>
    </w:p>
    <w:p w14:paraId="00000093" w14:textId="77777777" w:rsidR="00FE3293" w:rsidRPr="005C4A60" w:rsidRDefault="001A7495" w:rsidP="00DE73BE">
      <w:pPr>
        <w:numPr>
          <w:ilvl w:val="0"/>
          <w:numId w:val="6"/>
        </w:numPr>
        <w:jc w:val="both"/>
        <w:rPr>
          <w:sz w:val="24"/>
          <w:szCs w:val="24"/>
        </w:rPr>
      </w:pPr>
      <w:r w:rsidRPr="005C4A60">
        <w:rPr>
          <w:sz w:val="24"/>
          <w:szCs w:val="24"/>
        </w:rPr>
        <w:t>note di ricezione e-mail;</w:t>
      </w:r>
    </w:p>
    <w:p w14:paraId="00000094" w14:textId="77777777" w:rsidR="00FE3293" w:rsidRPr="005C4A60" w:rsidRDefault="001A7495" w:rsidP="00DE73BE">
      <w:pPr>
        <w:numPr>
          <w:ilvl w:val="0"/>
          <w:numId w:val="6"/>
        </w:numPr>
        <w:jc w:val="both"/>
        <w:rPr>
          <w:sz w:val="24"/>
          <w:szCs w:val="24"/>
        </w:rPr>
      </w:pPr>
      <w:r w:rsidRPr="005C4A60">
        <w:rPr>
          <w:sz w:val="24"/>
          <w:szCs w:val="24"/>
        </w:rPr>
        <w:t>lettera accompagnatoria di fatture;</w:t>
      </w:r>
    </w:p>
    <w:p w14:paraId="00000095" w14:textId="77777777" w:rsidR="00FE3293" w:rsidRPr="005C4A60" w:rsidRDefault="001A7495" w:rsidP="00DE73BE">
      <w:pPr>
        <w:numPr>
          <w:ilvl w:val="0"/>
          <w:numId w:val="6"/>
        </w:numPr>
        <w:jc w:val="both"/>
        <w:rPr>
          <w:sz w:val="24"/>
          <w:szCs w:val="24"/>
        </w:rPr>
      </w:pPr>
      <w:r w:rsidRPr="005C4A60">
        <w:rPr>
          <w:sz w:val="24"/>
          <w:szCs w:val="24"/>
        </w:rPr>
        <w:t>richieste di ferie e permessi vari;</w:t>
      </w:r>
    </w:p>
    <w:p w14:paraId="00000096" w14:textId="77777777" w:rsidR="00FE3293" w:rsidRPr="005C4A60" w:rsidRDefault="001A7495" w:rsidP="00DE73BE">
      <w:pPr>
        <w:numPr>
          <w:ilvl w:val="0"/>
          <w:numId w:val="6"/>
        </w:numPr>
        <w:jc w:val="both"/>
        <w:rPr>
          <w:sz w:val="24"/>
          <w:szCs w:val="24"/>
        </w:rPr>
      </w:pPr>
      <w:r w:rsidRPr="005C4A60">
        <w:rPr>
          <w:sz w:val="24"/>
          <w:szCs w:val="24"/>
        </w:rPr>
        <w:t>certificati medici;</w:t>
      </w:r>
    </w:p>
    <w:p w14:paraId="00000097" w14:textId="77777777" w:rsidR="00FE3293" w:rsidRPr="005C4A60" w:rsidRDefault="001A7495" w:rsidP="00DE73BE">
      <w:pPr>
        <w:numPr>
          <w:ilvl w:val="0"/>
          <w:numId w:val="6"/>
        </w:numPr>
        <w:jc w:val="both"/>
        <w:rPr>
          <w:sz w:val="24"/>
          <w:szCs w:val="24"/>
        </w:rPr>
      </w:pPr>
      <w:r w:rsidRPr="005C4A60">
        <w:rPr>
          <w:sz w:val="24"/>
          <w:szCs w:val="24"/>
        </w:rPr>
        <w:t>ricevute di ritorno delle raccomandate AR;</w:t>
      </w:r>
    </w:p>
    <w:p w14:paraId="00000098" w14:textId="77777777" w:rsidR="00FE3293" w:rsidRPr="005C4A60" w:rsidRDefault="001A7495" w:rsidP="00DE73BE">
      <w:pPr>
        <w:numPr>
          <w:ilvl w:val="0"/>
          <w:numId w:val="6"/>
        </w:numPr>
        <w:jc w:val="both"/>
        <w:rPr>
          <w:sz w:val="24"/>
          <w:szCs w:val="24"/>
        </w:rPr>
      </w:pPr>
      <w:r w:rsidRPr="005C4A60">
        <w:rPr>
          <w:sz w:val="24"/>
          <w:szCs w:val="24"/>
        </w:rPr>
        <w:t>note relative a visite fiscali (si protocollano solo quelle “sfavorevoli” al dipendente, es. per assenza);</w:t>
      </w:r>
    </w:p>
    <w:p w14:paraId="00000099" w14:textId="77777777" w:rsidR="00FE3293" w:rsidRPr="005C4A60" w:rsidRDefault="001A7495" w:rsidP="00DE73BE">
      <w:pPr>
        <w:numPr>
          <w:ilvl w:val="0"/>
          <w:numId w:val="6"/>
        </w:numPr>
        <w:jc w:val="both"/>
        <w:rPr>
          <w:sz w:val="24"/>
          <w:szCs w:val="24"/>
        </w:rPr>
      </w:pPr>
      <w:r w:rsidRPr="005C4A60">
        <w:rPr>
          <w:sz w:val="24"/>
          <w:szCs w:val="24"/>
        </w:rPr>
        <w:t>offerte/preventivi di terzi non legati ad una gara e/o non richiesti;</w:t>
      </w:r>
    </w:p>
    <w:p w14:paraId="0000009A" w14:textId="77777777" w:rsidR="00FE3293" w:rsidRPr="005C4A60" w:rsidRDefault="001A7495" w:rsidP="00DE73BE">
      <w:pPr>
        <w:numPr>
          <w:ilvl w:val="0"/>
          <w:numId w:val="6"/>
        </w:numPr>
        <w:jc w:val="both"/>
        <w:rPr>
          <w:sz w:val="24"/>
          <w:szCs w:val="24"/>
        </w:rPr>
      </w:pPr>
      <w:r w:rsidRPr="005C4A60">
        <w:rPr>
          <w:sz w:val="24"/>
          <w:szCs w:val="24"/>
        </w:rPr>
        <w:t>bandi di concorsi e avvisi pubblici e privati;</w:t>
      </w:r>
    </w:p>
    <w:p w14:paraId="0000009B" w14:textId="77777777" w:rsidR="00FE3293" w:rsidRPr="005C4A60" w:rsidRDefault="001A7495" w:rsidP="00DE73BE">
      <w:pPr>
        <w:numPr>
          <w:ilvl w:val="0"/>
          <w:numId w:val="6"/>
        </w:numPr>
        <w:jc w:val="both"/>
        <w:rPr>
          <w:sz w:val="24"/>
          <w:szCs w:val="24"/>
        </w:rPr>
      </w:pPr>
      <w:r w:rsidRPr="005C4A60">
        <w:rPr>
          <w:sz w:val="24"/>
          <w:szCs w:val="24"/>
        </w:rPr>
        <w:t>Albi degli OPI;</w:t>
      </w:r>
    </w:p>
    <w:p w14:paraId="0000009C" w14:textId="77777777" w:rsidR="00FE3293" w:rsidRPr="005C4A60" w:rsidRDefault="001A7495" w:rsidP="00DE73BE">
      <w:pPr>
        <w:numPr>
          <w:ilvl w:val="0"/>
          <w:numId w:val="6"/>
        </w:numPr>
        <w:spacing w:after="240"/>
        <w:jc w:val="both"/>
        <w:rPr>
          <w:sz w:val="24"/>
          <w:szCs w:val="24"/>
        </w:rPr>
      </w:pPr>
      <w:r w:rsidRPr="005C4A60">
        <w:rPr>
          <w:sz w:val="24"/>
          <w:szCs w:val="24"/>
        </w:rPr>
        <w:t>notifica da parte degli OPI di avvenuta iscrizione/cancellazione.</w:t>
      </w:r>
    </w:p>
    <w:p w14:paraId="0000009E" w14:textId="49A68125" w:rsidR="00FE3293" w:rsidRPr="005C4A60" w:rsidRDefault="001A7495" w:rsidP="005F7579">
      <w:pPr>
        <w:pStyle w:val="Titolo2"/>
        <w:numPr>
          <w:ilvl w:val="0"/>
          <w:numId w:val="12"/>
        </w:numPr>
        <w:jc w:val="both"/>
        <w:rPr>
          <w:sz w:val="28"/>
          <w:szCs w:val="28"/>
        </w:rPr>
      </w:pPr>
      <w:bookmarkStart w:id="13" w:name="_l9c1qkaarhra" w:colFirst="0" w:colLast="0"/>
      <w:bookmarkEnd w:id="13"/>
      <w:r w:rsidRPr="005C4A60">
        <w:rPr>
          <w:sz w:val="28"/>
          <w:szCs w:val="28"/>
        </w:rPr>
        <w:t>Documento in uscita da protocollare</w:t>
      </w:r>
    </w:p>
    <w:p w14:paraId="0000009F" w14:textId="3AA97CD7" w:rsidR="00FE3293" w:rsidRPr="005C4A60" w:rsidRDefault="001A7495" w:rsidP="00B86AA3">
      <w:pPr>
        <w:jc w:val="both"/>
        <w:rPr>
          <w:sz w:val="24"/>
          <w:szCs w:val="24"/>
        </w:rPr>
      </w:pPr>
      <w:r w:rsidRPr="005C4A60">
        <w:rPr>
          <w:sz w:val="24"/>
          <w:szCs w:val="24"/>
        </w:rPr>
        <w:t>I documenti da protocollare in uscita sono tutti gli atti aventi rilevanza giuridico probatoria</w:t>
      </w:r>
      <w:r w:rsidR="00C15238">
        <w:rPr>
          <w:sz w:val="24"/>
          <w:szCs w:val="24"/>
        </w:rPr>
        <w:t xml:space="preserve"> </w:t>
      </w:r>
      <w:r w:rsidRPr="005C4A60">
        <w:rPr>
          <w:sz w:val="24"/>
          <w:szCs w:val="24"/>
        </w:rPr>
        <w:t xml:space="preserve">prodotti dall’Ordine nell’esercizio delle proprie funzioni e trasmessi a soggetti esterni. </w:t>
      </w:r>
    </w:p>
    <w:p w14:paraId="000000A0" w14:textId="77777777" w:rsidR="00FE3293" w:rsidRPr="005C4A60" w:rsidRDefault="001A7495" w:rsidP="00B86AA3">
      <w:pPr>
        <w:jc w:val="both"/>
        <w:rPr>
          <w:sz w:val="24"/>
          <w:szCs w:val="24"/>
        </w:rPr>
      </w:pPr>
      <w:r w:rsidRPr="005C4A60">
        <w:rPr>
          <w:sz w:val="24"/>
          <w:szCs w:val="24"/>
        </w:rPr>
        <w:t xml:space="preserve">Le PEC e le Raccomandate sono sempre destinate alla protocollazione. </w:t>
      </w:r>
    </w:p>
    <w:p w14:paraId="000000A1" w14:textId="77777777" w:rsidR="00FE3293" w:rsidRPr="005C4A60" w:rsidRDefault="001A7495" w:rsidP="00B86AA3">
      <w:pPr>
        <w:jc w:val="both"/>
        <w:rPr>
          <w:sz w:val="24"/>
          <w:szCs w:val="24"/>
        </w:rPr>
      </w:pPr>
      <w:r w:rsidRPr="005C4A60">
        <w:rPr>
          <w:sz w:val="24"/>
          <w:szCs w:val="24"/>
        </w:rPr>
        <w:t xml:space="preserve">I documenti informatici sono trasmessi ai destinatari normalmente per mezzo della posta elettronica certificata. </w:t>
      </w:r>
    </w:p>
    <w:p w14:paraId="000000A2" w14:textId="77777777" w:rsidR="00FE3293" w:rsidRPr="005C4A60" w:rsidRDefault="001A7495" w:rsidP="00B86AA3">
      <w:pPr>
        <w:jc w:val="both"/>
        <w:rPr>
          <w:sz w:val="24"/>
          <w:szCs w:val="24"/>
        </w:rPr>
      </w:pPr>
      <w:r w:rsidRPr="005C4A60">
        <w:rPr>
          <w:sz w:val="24"/>
          <w:szCs w:val="24"/>
        </w:rPr>
        <w:t xml:space="preserve">In altri casi, il documento informatico può essere riversato su supporto rimovibile non modificabile ed inviato al destinatario. </w:t>
      </w:r>
    </w:p>
    <w:p w14:paraId="000000A3" w14:textId="77777777" w:rsidR="00FE3293" w:rsidRPr="005C4A60" w:rsidRDefault="001A7495" w:rsidP="00B86AA3">
      <w:pPr>
        <w:jc w:val="both"/>
        <w:rPr>
          <w:sz w:val="24"/>
          <w:szCs w:val="24"/>
        </w:rPr>
      </w:pPr>
      <w:r w:rsidRPr="005C4A60">
        <w:rPr>
          <w:sz w:val="24"/>
          <w:szCs w:val="24"/>
        </w:rPr>
        <w:t>I documenti su supporto cartaceo sono inviati:</w:t>
      </w:r>
    </w:p>
    <w:p w14:paraId="000000A4" w14:textId="77777777" w:rsidR="00FE3293" w:rsidRPr="005C4A60" w:rsidRDefault="001A7495" w:rsidP="00B86AA3">
      <w:pPr>
        <w:numPr>
          <w:ilvl w:val="0"/>
          <w:numId w:val="4"/>
        </w:numPr>
        <w:jc w:val="both"/>
        <w:rPr>
          <w:sz w:val="24"/>
          <w:szCs w:val="24"/>
        </w:rPr>
      </w:pPr>
      <w:r w:rsidRPr="005C4A60">
        <w:rPr>
          <w:sz w:val="24"/>
          <w:szCs w:val="24"/>
        </w:rPr>
        <w:t>a mezzo posta raccomandata;</w:t>
      </w:r>
    </w:p>
    <w:p w14:paraId="000000A5" w14:textId="77777777" w:rsidR="00FE3293" w:rsidRPr="005C4A60" w:rsidRDefault="001A7495" w:rsidP="00B86AA3">
      <w:pPr>
        <w:numPr>
          <w:ilvl w:val="0"/>
          <w:numId w:val="4"/>
        </w:numPr>
        <w:jc w:val="both"/>
        <w:rPr>
          <w:sz w:val="24"/>
          <w:szCs w:val="24"/>
        </w:rPr>
      </w:pPr>
      <w:r w:rsidRPr="005C4A60">
        <w:rPr>
          <w:sz w:val="24"/>
          <w:szCs w:val="24"/>
        </w:rPr>
        <w:t>a mezzo consegna diretta al destinatario.</w:t>
      </w:r>
    </w:p>
    <w:p w14:paraId="000000A6" w14:textId="0FB1F9CB" w:rsidR="00FE3293" w:rsidRPr="005C4A60" w:rsidRDefault="001A7495" w:rsidP="005F7579">
      <w:pPr>
        <w:pStyle w:val="Titolo2"/>
        <w:numPr>
          <w:ilvl w:val="0"/>
          <w:numId w:val="12"/>
        </w:numPr>
        <w:jc w:val="both"/>
        <w:rPr>
          <w:sz w:val="28"/>
          <w:szCs w:val="28"/>
        </w:rPr>
      </w:pPr>
      <w:bookmarkStart w:id="14" w:name="_rl1n9ll64tby" w:colFirst="0" w:colLast="0"/>
      <w:bookmarkEnd w:id="14"/>
      <w:r w:rsidRPr="005C4A60">
        <w:rPr>
          <w:sz w:val="28"/>
          <w:szCs w:val="28"/>
        </w:rPr>
        <w:t>Documento interno da protocollare</w:t>
      </w:r>
    </w:p>
    <w:p w14:paraId="000000A7" w14:textId="77777777" w:rsidR="00FE3293" w:rsidRPr="005C4A60" w:rsidRDefault="001A7495" w:rsidP="00DE73BE">
      <w:pPr>
        <w:jc w:val="both"/>
        <w:rPr>
          <w:sz w:val="24"/>
          <w:szCs w:val="24"/>
        </w:rPr>
      </w:pPr>
      <w:r w:rsidRPr="005C4A60">
        <w:rPr>
          <w:sz w:val="24"/>
          <w:szCs w:val="24"/>
        </w:rPr>
        <w:t>I documenti interni sono tutti gli atti prodotti all’interno dell’Ordine, prevalentemente con tecnologie informatiche e possono essere:</w:t>
      </w:r>
    </w:p>
    <w:p w14:paraId="000000A8" w14:textId="77777777" w:rsidR="00FE3293" w:rsidRPr="005C4A60" w:rsidRDefault="001A7495" w:rsidP="00DE73BE">
      <w:pPr>
        <w:numPr>
          <w:ilvl w:val="0"/>
          <w:numId w:val="7"/>
        </w:numPr>
        <w:jc w:val="both"/>
        <w:rPr>
          <w:sz w:val="24"/>
          <w:szCs w:val="24"/>
        </w:rPr>
      </w:pPr>
      <w:r w:rsidRPr="005C4A60">
        <w:rPr>
          <w:sz w:val="24"/>
          <w:szCs w:val="24"/>
        </w:rPr>
        <w:t>documenti redatti nell’esercizio delle proprie funzioni;</w:t>
      </w:r>
    </w:p>
    <w:p w14:paraId="000000A9" w14:textId="77777777" w:rsidR="00FE3293" w:rsidRPr="005C4A60" w:rsidRDefault="001A7495" w:rsidP="00DE73BE">
      <w:pPr>
        <w:numPr>
          <w:ilvl w:val="0"/>
          <w:numId w:val="7"/>
        </w:numPr>
        <w:jc w:val="both"/>
        <w:rPr>
          <w:sz w:val="24"/>
          <w:szCs w:val="24"/>
        </w:rPr>
      </w:pPr>
      <w:r w:rsidRPr="005C4A60">
        <w:rPr>
          <w:sz w:val="24"/>
          <w:szCs w:val="24"/>
        </w:rPr>
        <w:t>documenti da cui possono nascere diritti, doveri o legittime aspettative di terzi.</w:t>
      </w:r>
    </w:p>
    <w:p w14:paraId="000000AA" w14:textId="77777777" w:rsidR="00FE3293" w:rsidRPr="005C4A60" w:rsidRDefault="00FE3293" w:rsidP="00DE73BE">
      <w:pPr>
        <w:jc w:val="both"/>
        <w:rPr>
          <w:sz w:val="24"/>
          <w:szCs w:val="24"/>
        </w:rPr>
      </w:pPr>
    </w:p>
    <w:p w14:paraId="000000AB" w14:textId="77777777" w:rsidR="00FE3293" w:rsidRPr="005C4A60" w:rsidRDefault="001A7495" w:rsidP="00DE73BE">
      <w:pPr>
        <w:jc w:val="both"/>
        <w:rPr>
          <w:sz w:val="24"/>
          <w:szCs w:val="24"/>
        </w:rPr>
      </w:pPr>
      <w:r w:rsidRPr="005C4A60">
        <w:rPr>
          <w:sz w:val="24"/>
          <w:szCs w:val="24"/>
        </w:rPr>
        <w:t xml:space="preserve">I documenti interni di natura prevalentemente giuridico-probatorio, ossia tutti gli atti redatti dal personale dell’Ordine nell’esercizio dell'espletamento delle proprie funzioni, </w:t>
      </w:r>
      <w:r w:rsidRPr="005C4A60">
        <w:rPr>
          <w:sz w:val="24"/>
          <w:szCs w:val="24"/>
        </w:rPr>
        <w:lastRenderedPageBreak/>
        <w:t>volti a documentare le attività istruttorie di competenza, devono essere protocollati. Nei casi in cui il documento interno sia di tipo analogico, lo scambio può avvenire con i mezzi tradizionali all’interno dell’Ente.</w:t>
      </w:r>
    </w:p>
    <w:p w14:paraId="000000AC" w14:textId="77777777" w:rsidR="00FE3293" w:rsidRPr="005C4A60" w:rsidRDefault="00FE3293" w:rsidP="00DE73BE">
      <w:pPr>
        <w:jc w:val="both"/>
      </w:pPr>
    </w:p>
    <w:p w14:paraId="000000AE" w14:textId="063B1F4F" w:rsidR="00FE3293" w:rsidRPr="005C4A60" w:rsidRDefault="00E15809" w:rsidP="005F1BB7">
      <w:pPr>
        <w:pStyle w:val="Titolo1"/>
        <w:numPr>
          <w:ilvl w:val="0"/>
          <w:numId w:val="15"/>
        </w:numPr>
        <w:jc w:val="both"/>
        <w:rPr>
          <w:sz w:val="32"/>
          <w:szCs w:val="32"/>
        </w:rPr>
      </w:pPr>
      <w:bookmarkStart w:id="15" w:name="_j4roh0gv39ye" w:colFirst="0" w:colLast="0"/>
      <w:bookmarkEnd w:id="15"/>
      <w:r w:rsidRPr="005C4A60">
        <w:rPr>
          <w:sz w:val="32"/>
          <w:szCs w:val="32"/>
        </w:rPr>
        <w:t>DESCRIZIONE DELLA LAVORAZIONE DEL FLUSSO DOCUMENTALE</w:t>
      </w:r>
      <w:r w:rsidR="001A7495" w:rsidRPr="005C4A60">
        <w:rPr>
          <w:sz w:val="32"/>
          <w:szCs w:val="32"/>
        </w:rPr>
        <w:t xml:space="preserve"> </w:t>
      </w:r>
    </w:p>
    <w:p w14:paraId="000000AF" w14:textId="6AE3604E" w:rsidR="00FE3293" w:rsidRPr="005C4A60" w:rsidRDefault="007754D5" w:rsidP="00DE73BE">
      <w:pPr>
        <w:pStyle w:val="Titolo2"/>
        <w:jc w:val="both"/>
        <w:rPr>
          <w:sz w:val="28"/>
          <w:szCs w:val="28"/>
        </w:rPr>
      </w:pPr>
      <w:bookmarkStart w:id="16" w:name="_6csy7aonegwi" w:colFirst="0" w:colLast="0"/>
      <w:bookmarkEnd w:id="16"/>
      <w:r>
        <w:rPr>
          <w:sz w:val="28"/>
          <w:szCs w:val="28"/>
        </w:rPr>
        <w:t xml:space="preserve"> 6.1 </w:t>
      </w:r>
      <w:r w:rsidR="001A7495" w:rsidRPr="005C4A60">
        <w:rPr>
          <w:sz w:val="28"/>
          <w:szCs w:val="28"/>
        </w:rPr>
        <w:t>Ricezione dei documenti informatici</w:t>
      </w:r>
    </w:p>
    <w:p w14:paraId="000000B0" w14:textId="77777777" w:rsidR="00FE3293" w:rsidRPr="005C4A60" w:rsidRDefault="001A7495" w:rsidP="00DE73BE">
      <w:pPr>
        <w:jc w:val="both"/>
        <w:rPr>
          <w:sz w:val="24"/>
          <w:szCs w:val="24"/>
        </w:rPr>
      </w:pPr>
      <w:r w:rsidRPr="005C4A60">
        <w:rPr>
          <w:sz w:val="24"/>
          <w:szCs w:val="24"/>
        </w:rPr>
        <w:t xml:space="preserve">La ricezione dei documenti informatici è assicurata tramite la casella di posta elettronica certificata istituzionale: </w:t>
      </w:r>
      <w:hyperlink r:id="rId10">
        <w:r w:rsidRPr="005C4A60">
          <w:rPr>
            <w:color w:val="1155CC"/>
            <w:sz w:val="24"/>
            <w:szCs w:val="24"/>
            <w:u w:val="single"/>
          </w:rPr>
          <w:t>udine@cert.ordine-opi.it</w:t>
        </w:r>
      </w:hyperlink>
      <w:r w:rsidRPr="005C4A60">
        <w:rPr>
          <w:sz w:val="24"/>
          <w:szCs w:val="24"/>
        </w:rPr>
        <w:t xml:space="preserve">  e la casella di posta email istituzionale: </w:t>
      </w:r>
      <w:hyperlink r:id="rId11">
        <w:r w:rsidRPr="005C4A60">
          <w:rPr>
            <w:color w:val="1155CC"/>
            <w:sz w:val="24"/>
            <w:szCs w:val="24"/>
            <w:u w:val="single"/>
          </w:rPr>
          <w:t>info@opiudine.it</w:t>
        </w:r>
      </w:hyperlink>
      <w:r w:rsidRPr="005C4A60">
        <w:rPr>
          <w:sz w:val="24"/>
          <w:szCs w:val="24"/>
        </w:rPr>
        <w:t xml:space="preserve">  entrambe pubblicate sull’Indice delle Pubbliche Amministrazioni (IPA) e nel sito istituzionale dell’Ordine nella sezione contatti. </w:t>
      </w:r>
    </w:p>
    <w:p w14:paraId="000000B1" w14:textId="77777777" w:rsidR="00FE3293" w:rsidRPr="005C4A60" w:rsidRDefault="001A7495" w:rsidP="00DE73BE">
      <w:pPr>
        <w:jc w:val="both"/>
        <w:rPr>
          <w:sz w:val="24"/>
          <w:szCs w:val="24"/>
        </w:rPr>
      </w:pPr>
      <w:r w:rsidRPr="005C4A60">
        <w:rPr>
          <w:sz w:val="24"/>
          <w:szCs w:val="24"/>
        </w:rPr>
        <w:t xml:space="preserve">Il personale della segreteria di norma controlla quotidianamente i messaggi pervenuti nelle caselle di posta istituzionale e, previa verifica dell’integrità del messaggio, procede alla registrazione di protocollo. </w:t>
      </w:r>
    </w:p>
    <w:p w14:paraId="000000B2" w14:textId="35E36F0B" w:rsidR="00FE3293" w:rsidRPr="005C4A60" w:rsidRDefault="007754D5" w:rsidP="00DE73BE">
      <w:pPr>
        <w:pStyle w:val="Titolo2"/>
        <w:jc w:val="both"/>
        <w:rPr>
          <w:sz w:val="28"/>
          <w:szCs w:val="28"/>
        </w:rPr>
      </w:pPr>
      <w:bookmarkStart w:id="17" w:name="_o6l4cxgqjcwg" w:colFirst="0" w:colLast="0"/>
      <w:bookmarkEnd w:id="17"/>
      <w:r>
        <w:rPr>
          <w:sz w:val="28"/>
          <w:szCs w:val="28"/>
        </w:rPr>
        <w:t xml:space="preserve">6.2 </w:t>
      </w:r>
      <w:r w:rsidR="001A7495" w:rsidRPr="005C4A60">
        <w:rPr>
          <w:sz w:val="28"/>
          <w:szCs w:val="28"/>
        </w:rPr>
        <w:t>Ricezione di documenti cartacei a mezzo posta convenzionale</w:t>
      </w:r>
    </w:p>
    <w:p w14:paraId="000000B3" w14:textId="77777777" w:rsidR="00FE3293" w:rsidRPr="005C4A60" w:rsidRDefault="001A7495" w:rsidP="00DE73BE">
      <w:pPr>
        <w:jc w:val="both"/>
        <w:rPr>
          <w:sz w:val="24"/>
          <w:szCs w:val="24"/>
        </w:rPr>
      </w:pPr>
      <w:r w:rsidRPr="005C4A60">
        <w:rPr>
          <w:sz w:val="24"/>
          <w:szCs w:val="24"/>
        </w:rPr>
        <w:t>I documenti analogici che pervengono quotidianamente a mezzo posta sono sottoposti dal personale addetto ad una preliminare verifica in merito all’indirizzo ed al destinatario sugli stessi apposti. La busta si allega al documento per la parte relativa ai timbri postali. Dopo aver accuratamente separato i documenti esclusi dalla registrazione del protocollo di cui all’art. 53, comma 5, del Testo Unico (gazzette ufficiali, bollettini ufficiali e notiziari della pubblica amministrazione, note di ricezione delle circolari e altre disposizioni, materiali statistici, atti preparatori interni, giornali, riviste, le newsletter, libri, materiali pubblicitari, inviti) il personale di segreteria sollecitamente provvede alla registrazione, segnatura del protocollo, e classificazione dei documenti.</w:t>
      </w:r>
    </w:p>
    <w:p w14:paraId="000000B4" w14:textId="61E13AE7" w:rsidR="00FE3293" w:rsidRPr="005C4A60" w:rsidRDefault="007754D5" w:rsidP="00DE73BE">
      <w:pPr>
        <w:pStyle w:val="Titolo2"/>
        <w:jc w:val="both"/>
        <w:rPr>
          <w:sz w:val="28"/>
          <w:szCs w:val="28"/>
        </w:rPr>
      </w:pPr>
      <w:bookmarkStart w:id="18" w:name="_qmg3u53gf55v" w:colFirst="0" w:colLast="0"/>
      <w:bookmarkEnd w:id="18"/>
      <w:r>
        <w:rPr>
          <w:sz w:val="28"/>
          <w:szCs w:val="28"/>
        </w:rPr>
        <w:t xml:space="preserve">6.3 </w:t>
      </w:r>
      <w:r w:rsidR="001A7495" w:rsidRPr="005C4A60">
        <w:rPr>
          <w:sz w:val="28"/>
          <w:szCs w:val="28"/>
        </w:rPr>
        <w:t>Errata ricezione di documenti analogici</w:t>
      </w:r>
    </w:p>
    <w:p w14:paraId="000000B5" w14:textId="77777777" w:rsidR="00FE3293" w:rsidRPr="005C4A60" w:rsidRDefault="001A7495" w:rsidP="00DE73BE">
      <w:pPr>
        <w:jc w:val="both"/>
        <w:rPr>
          <w:sz w:val="24"/>
          <w:szCs w:val="24"/>
        </w:rPr>
      </w:pPr>
      <w:r w:rsidRPr="005C4A60">
        <w:rPr>
          <w:sz w:val="24"/>
          <w:szCs w:val="24"/>
        </w:rPr>
        <w:t>Qualora alla segreteria pervengono erroneamente documenti indirizzati ad altri Enti le buste o i contenitori vanno restituiti. Nel caso in cui la busta viene aperte per errore, il documento è protocollato in entrata e in uscita inserendo nel campo oggetto una nota del tipo “documento pervenuto per errore” e si invia al destinatario apponendo sulla busta la dicitura “Pervenuta ed aperta per errore”.</w:t>
      </w:r>
    </w:p>
    <w:p w14:paraId="000000B8" w14:textId="66F9F2D0" w:rsidR="00FE3293" w:rsidRPr="005C4A60" w:rsidRDefault="007754D5" w:rsidP="00DE73BE">
      <w:pPr>
        <w:pStyle w:val="Titolo2"/>
        <w:jc w:val="both"/>
        <w:rPr>
          <w:sz w:val="28"/>
          <w:szCs w:val="28"/>
        </w:rPr>
      </w:pPr>
      <w:bookmarkStart w:id="19" w:name="_6k42cmvor7id" w:colFirst="0" w:colLast="0"/>
      <w:bookmarkEnd w:id="19"/>
      <w:r>
        <w:rPr>
          <w:sz w:val="28"/>
          <w:szCs w:val="28"/>
        </w:rPr>
        <w:t xml:space="preserve">6.4 </w:t>
      </w:r>
      <w:r w:rsidR="001A7495" w:rsidRPr="005C4A60">
        <w:rPr>
          <w:sz w:val="28"/>
          <w:szCs w:val="28"/>
        </w:rPr>
        <w:t>Errata ricezione di documenti digitali</w:t>
      </w:r>
    </w:p>
    <w:p w14:paraId="000000B9" w14:textId="77777777" w:rsidR="00FE3293" w:rsidRPr="005C4A60" w:rsidRDefault="001A7495" w:rsidP="00DE73BE">
      <w:pPr>
        <w:jc w:val="both"/>
        <w:rPr>
          <w:sz w:val="24"/>
          <w:szCs w:val="24"/>
        </w:rPr>
      </w:pPr>
      <w:r w:rsidRPr="005C4A60">
        <w:rPr>
          <w:sz w:val="24"/>
          <w:szCs w:val="24"/>
        </w:rPr>
        <w:t xml:space="preserve">Nel caso in cui pervengono sulla casella di posta istituzionale dell’Ordine messaggi dal cui contenuto si rileva che sono stati erroneamente ricevuti, la segreteria </w:t>
      </w:r>
      <w:r w:rsidRPr="005C4A60">
        <w:rPr>
          <w:sz w:val="24"/>
          <w:szCs w:val="24"/>
        </w:rPr>
        <w:lastRenderedPageBreak/>
        <w:t>rispedisce il messaggio al mittente con la dicitura “Messaggio pervenuto per errore - non di competenza di questo Ente”.</w:t>
      </w:r>
    </w:p>
    <w:p w14:paraId="000000BA" w14:textId="3FA76DAA" w:rsidR="00FE3293" w:rsidRPr="005C4A60" w:rsidRDefault="007754D5" w:rsidP="00DE73BE">
      <w:pPr>
        <w:pStyle w:val="Titolo2"/>
        <w:jc w:val="both"/>
        <w:rPr>
          <w:sz w:val="28"/>
          <w:szCs w:val="28"/>
        </w:rPr>
      </w:pPr>
      <w:bookmarkStart w:id="20" w:name="_jgj2kad6yx31" w:colFirst="0" w:colLast="0"/>
      <w:bookmarkEnd w:id="20"/>
      <w:r>
        <w:rPr>
          <w:sz w:val="28"/>
          <w:szCs w:val="28"/>
        </w:rPr>
        <w:t xml:space="preserve">6.5 </w:t>
      </w:r>
      <w:r w:rsidR="001A7495" w:rsidRPr="005C4A60">
        <w:rPr>
          <w:sz w:val="28"/>
          <w:szCs w:val="28"/>
        </w:rPr>
        <w:t>Rilascio di ricevute attestanti la ricezione di documenti informatici</w:t>
      </w:r>
    </w:p>
    <w:p w14:paraId="000000BB" w14:textId="77777777" w:rsidR="00FE3293" w:rsidRPr="005C4A60" w:rsidRDefault="001A7495" w:rsidP="00DE73BE">
      <w:pPr>
        <w:jc w:val="both"/>
        <w:rPr>
          <w:sz w:val="24"/>
          <w:szCs w:val="24"/>
        </w:rPr>
      </w:pPr>
      <w:r w:rsidRPr="005C4A60">
        <w:rPr>
          <w:sz w:val="24"/>
          <w:szCs w:val="24"/>
        </w:rPr>
        <w:t>Nel caso di ricezione di documenti informatici mediante la casella di posta elettronica certificata, la notifica al mittente dell’avvenuto recapito del messaggio è assicurata dagli specifici standard del servizio di posta elettronica dell’Ente.</w:t>
      </w:r>
    </w:p>
    <w:p w14:paraId="000000BC" w14:textId="70A4AC4D" w:rsidR="00FE3293" w:rsidRPr="005C4A60" w:rsidRDefault="007754D5" w:rsidP="00DE73BE">
      <w:pPr>
        <w:pStyle w:val="Titolo2"/>
        <w:jc w:val="both"/>
        <w:rPr>
          <w:sz w:val="28"/>
          <w:szCs w:val="28"/>
        </w:rPr>
      </w:pPr>
      <w:bookmarkStart w:id="21" w:name="_b3rkf1u10u57" w:colFirst="0" w:colLast="0"/>
      <w:bookmarkEnd w:id="21"/>
      <w:r>
        <w:rPr>
          <w:sz w:val="28"/>
          <w:szCs w:val="28"/>
        </w:rPr>
        <w:t xml:space="preserve">6.6 </w:t>
      </w:r>
      <w:r w:rsidR="001A7495" w:rsidRPr="005C4A60">
        <w:rPr>
          <w:sz w:val="28"/>
          <w:szCs w:val="28"/>
        </w:rPr>
        <w:t>Rilascio di ricevute attestanti la ricezione di documenti cartacei</w:t>
      </w:r>
    </w:p>
    <w:p w14:paraId="000000BD" w14:textId="77777777" w:rsidR="00FE3293" w:rsidRPr="005C4A60" w:rsidRDefault="001A7495" w:rsidP="00DE73BE">
      <w:pPr>
        <w:jc w:val="both"/>
        <w:rPr>
          <w:sz w:val="24"/>
          <w:szCs w:val="24"/>
        </w:rPr>
      </w:pPr>
      <w:r w:rsidRPr="005C4A60">
        <w:rPr>
          <w:sz w:val="24"/>
          <w:szCs w:val="24"/>
        </w:rPr>
        <w:t>Nel caso di documenti soggetti a protocollazione, quando il documento cartaceo è consegnato direttamente alla segreteria ed è richiesto il rilascio di una ricevuta attestante l’avvenuta consegna, la segreteria deve rilasciare la ricevuta in questione o può fotocopiare gratuitamente la pagina del documento su cui è stata apposta la segnatura di protocollo.</w:t>
      </w:r>
    </w:p>
    <w:p w14:paraId="000000BE" w14:textId="5ACD9E37" w:rsidR="00FE3293" w:rsidRPr="005C4A60" w:rsidRDefault="002B5D2C" w:rsidP="005F1BB7">
      <w:pPr>
        <w:pStyle w:val="Titolo2"/>
        <w:numPr>
          <w:ilvl w:val="0"/>
          <w:numId w:val="15"/>
        </w:numPr>
        <w:jc w:val="both"/>
      </w:pPr>
      <w:bookmarkStart w:id="22" w:name="_r4hs92imhfgp" w:colFirst="0" w:colLast="0"/>
      <w:bookmarkEnd w:id="22"/>
      <w:r w:rsidRPr="005C4A60">
        <w:t>GESTIONE PROTOCOLLO E SEGRETRIA</w:t>
      </w:r>
    </w:p>
    <w:p w14:paraId="50513740" w14:textId="77777777" w:rsidR="00CF112C" w:rsidRPr="005C4A60" w:rsidRDefault="00CF112C" w:rsidP="00CF112C"/>
    <w:p w14:paraId="000000BF" w14:textId="244E58F2" w:rsidR="00FE3293" w:rsidRPr="005C4A60" w:rsidRDefault="001A7495" w:rsidP="00DE73BE">
      <w:pPr>
        <w:jc w:val="both"/>
        <w:rPr>
          <w:sz w:val="24"/>
          <w:szCs w:val="24"/>
        </w:rPr>
      </w:pPr>
      <w:r w:rsidRPr="005C4A60">
        <w:rPr>
          <w:sz w:val="24"/>
          <w:szCs w:val="24"/>
        </w:rPr>
        <w:t>L’attività di protocollazione è</w:t>
      </w:r>
      <w:r w:rsidR="008D040D">
        <w:rPr>
          <w:sz w:val="24"/>
          <w:szCs w:val="24"/>
        </w:rPr>
        <w:t xml:space="preserve"> </w:t>
      </w:r>
      <w:r w:rsidRPr="005C4A60">
        <w:rPr>
          <w:sz w:val="24"/>
          <w:szCs w:val="24"/>
        </w:rPr>
        <w:t>garantit</w:t>
      </w:r>
      <w:r w:rsidR="008D040D">
        <w:rPr>
          <w:sz w:val="24"/>
          <w:szCs w:val="24"/>
        </w:rPr>
        <w:t>a</w:t>
      </w:r>
      <w:r w:rsidRPr="005C4A60">
        <w:rPr>
          <w:sz w:val="24"/>
          <w:szCs w:val="24"/>
        </w:rPr>
        <w:t xml:space="preserve"> dalla segreteria dell’Ordine, che dispone dell’accesso alla casella di posta certificata: </w:t>
      </w:r>
      <w:hyperlink r:id="rId12">
        <w:r w:rsidRPr="005C4A60">
          <w:rPr>
            <w:color w:val="1155CC"/>
            <w:sz w:val="24"/>
            <w:szCs w:val="24"/>
            <w:u w:val="single"/>
          </w:rPr>
          <w:t>udine@cert.ordine-opi.it</w:t>
        </w:r>
      </w:hyperlink>
      <w:r w:rsidRPr="005C4A60">
        <w:rPr>
          <w:sz w:val="24"/>
          <w:szCs w:val="24"/>
        </w:rPr>
        <w:t xml:space="preserve"> e della mail istituzionale: </w:t>
      </w:r>
      <w:hyperlink r:id="rId13">
        <w:r w:rsidRPr="005C4A60">
          <w:rPr>
            <w:color w:val="1155CC"/>
            <w:sz w:val="24"/>
            <w:szCs w:val="24"/>
            <w:u w:val="single"/>
          </w:rPr>
          <w:t>info@opiudine.it</w:t>
        </w:r>
      </w:hyperlink>
      <w:r w:rsidRPr="005C4A60">
        <w:rPr>
          <w:sz w:val="24"/>
          <w:szCs w:val="24"/>
        </w:rPr>
        <w:t xml:space="preserve"> </w:t>
      </w:r>
    </w:p>
    <w:p w14:paraId="000000C0" w14:textId="77777777" w:rsidR="00FE3293" w:rsidRPr="005C4A60" w:rsidRDefault="001A7495" w:rsidP="00DE73BE">
      <w:pPr>
        <w:jc w:val="both"/>
        <w:rPr>
          <w:sz w:val="24"/>
          <w:szCs w:val="24"/>
        </w:rPr>
      </w:pPr>
      <w:r w:rsidRPr="005C4A60">
        <w:rPr>
          <w:sz w:val="24"/>
          <w:szCs w:val="24"/>
        </w:rPr>
        <w:t>Ai sensi dell’art. 61, comma 3, del Testo Unico, l’Ufficio per la gestione del Protocollo informatico e dei flussi documentali svolge i seguenti compiti:</w:t>
      </w:r>
    </w:p>
    <w:p w14:paraId="000000C1" w14:textId="77777777" w:rsidR="00FE3293" w:rsidRPr="005C4A60" w:rsidRDefault="001A7495" w:rsidP="00DE73BE">
      <w:pPr>
        <w:numPr>
          <w:ilvl w:val="0"/>
          <w:numId w:val="9"/>
        </w:numPr>
        <w:jc w:val="both"/>
        <w:rPr>
          <w:sz w:val="24"/>
          <w:szCs w:val="24"/>
        </w:rPr>
      </w:pPr>
      <w:r w:rsidRPr="005C4A60">
        <w:rPr>
          <w:sz w:val="24"/>
          <w:szCs w:val="24"/>
        </w:rPr>
        <w:t>garantire il rispetto delle disposizioni del D.P.R. n°445/2000 durante le operazioni di registrazione e di segnatura di protocollo;</w:t>
      </w:r>
    </w:p>
    <w:p w14:paraId="000000C2" w14:textId="77777777" w:rsidR="00FE3293" w:rsidRPr="005C4A60" w:rsidRDefault="001A7495" w:rsidP="00DE73BE">
      <w:pPr>
        <w:numPr>
          <w:ilvl w:val="0"/>
          <w:numId w:val="9"/>
        </w:numPr>
        <w:jc w:val="both"/>
        <w:rPr>
          <w:sz w:val="24"/>
          <w:szCs w:val="24"/>
        </w:rPr>
      </w:pPr>
      <w:r w:rsidRPr="005C4A60">
        <w:rPr>
          <w:sz w:val="24"/>
          <w:szCs w:val="24"/>
        </w:rPr>
        <w:t>garantire la corretta produzione e conservazione del registro di protocollo di cui all’art. 53 del D.P.R. n°445/2000;</w:t>
      </w:r>
    </w:p>
    <w:p w14:paraId="000000C3" w14:textId="77777777" w:rsidR="00FE3293" w:rsidRPr="005C4A60" w:rsidRDefault="001A7495" w:rsidP="00DE73BE">
      <w:pPr>
        <w:numPr>
          <w:ilvl w:val="0"/>
          <w:numId w:val="9"/>
        </w:numPr>
        <w:jc w:val="both"/>
        <w:rPr>
          <w:sz w:val="24"/>
          <w:szCs w:val="24"/>
        </w:rPr>
      </w:pPr>
      <w:r w:rsidRPr="005C4A60">
        <w:rPr>
          <w:sz w:val="24"/>
          <w:szCs w:val="24"/>
        </w:rPr>
        <w:t>curare le funzionalità del sistema in caso di guasti o anomalie che esse siano ripristinate nel più breve tempo possibile;</w:t>
      </w:r>
    </w:p>
    <w:p w14:paraId="000000C4" w14:textId="77777777" w:rsidR="00FE3293" w:rsidRPr="005C4A60" w:rsidRDefault="001A7495" w:rsidP="00DE73BE">
      <w:pPr>
        <w:numPr>
          <w:ilvl w:val="0"/>
          <w:numId w:val="9"/>
        </w:numPr>
        <w:jc w:val="both"/>
        <w:rPr>
          <w:sz w:val="24"/>
          <w:szCs w:val="24"/>
        </w:rPr>
      </w:pPr>
      <w:r w:rsidRPr="005C4A60">
        <w:rPr>
          <w:sz w:val="24"/>
          <w:szCs w:val="24"/>
        </w:rPr>
        <w:t>conservare le copie di salvataggio delle informazioni del sistema di protocollo attraverso i servizi di gestione dei sistemi informativi in luoghi sicuri e diversi da quello in cui viene custodito il suddetto sistema (art. 62 e 63 del D.P.R. n°445/2000);</w:t>
      </w:r>
    </w:p>
    <w:p w14:paraId="000000C5" w14:textId="77777777" w:rsidR="00FE3293" w:rsidRPr="005C4A60" w:rsidRDefault="001A7495" w:rsidP="00DE73BE">
      <w:pPr>
        <w:numPr>
          <w:ilvl w:val="0"/>
          <w:numId w:val="9"/>
        </w:numPr>
        <w:jc w:val="both"/>
        <w:rPr>
          <w:sz w:val="24"/>
          <w:szCs w:val="24"/>
        </w:rPr>
      </w:pPr>
      <w:r w:rsidRPr="005C4A60">
        <w:rPr>
          <w:sz w:val="24"/>
          <w:szCs w:val="24"/>
        </w:rPr>
        <w:t>garantire la leggibilità nel tempo di tutti i documenti trasmessi o ricevuti dall’Ordine;</w:t>
      </w:r>
    </w:p>
    <w:p w14:paraId="000000C6" w14:textId="77777777" w:rsidR="00FE3293" w:rsidRPr="005C4A60" w:rsidRDefault="001A7495" w:rsidP="00DE73BE">
      <w:pPr>
        <w:numPr>
          <w:ilvl w:val="0"/>
          <w:numId w:val="9"/>
        </w:numPr>
        <w:jc w:val="both"/>
        <w:rPr>
          <w:sz w:val="24"/>
          <w:szCs w:val="24"/>
        </w:rPr>
      </w:pPr>
      <w:r w:rsidRPr="005C4A60">
        <w:rPr>
          <w:sz w:val="24"/>
          <w:szCs w:val="24"/>
        </w:rPr>
        <w:t>garantire il buon funzionamento degli strumenti e il rispetto delle procedure concernenti le attività di registrazione di protocollo, di gestione dei documenti e dei flussi documentali;</w:t>
      </w:r>
    </w:p>
    <w:p w14:paraId="000000C7" w14:textId="77777777" w:rsidR="00FE3293" w:rsidRPr="005C4A60" w:rsidRDefault="001A7495" w:rsidP="00DE73BE">
      <w:pPr>
        <w:numPr>
          <w:ilvl w:val="0"/>
          <w:numId w:val="9"/>
        </w:numPr>
        <w:jc w:val="both"/>
        <w:rPr>
          <w:sz w:val="24"/>
          <w:szCs w:val="24"/>
        </w:rPr>
      </w:pPr>
      <w:r w:rsidRPr="005C4A60">
        <w:rPr>
          <w:sz w:val="24"/>
          <w:szCs w:val="24"/>
        </w:rPr>
        <w:t>autorizzazione con provvedimenti ad hoc le operazioni di annullamento della registrazione di protocollo (art. 54 del D.P.R. n°445/2000).</w:t>
      </w:r>
    </w:p>
    <w:p w14:paraId="000000C8" w14:textId="2ED3F5C4" w:rsidR="00FE3293" w:rsidRPr="005C4A60" w:rsidRDefault="00C15660" w:rsidP="00DE73BE">
      <w:pPr>
        <w:pStyle w:val="Titolo2"/>
        <w:jc w:val="both"/>
        <w:rPr>
          <w:sz w:val="28"/>
          <w:szCs w:val="28"/>
        </w:rPr>
      </w:pPr>
      <w:bookmarkStart w:id="23" w:name="_b4n3jp1xma5d" w:colFirst="0" w:colLast="0"/>
      <w:bookmarkEnd w:id="23"/>
      <w:r>
        <w:rPr>
          <w:sz w:val="28"/>
          <w:szCs w:val="28"/>
        </w:rPr>
        <w:lastRenderedPageBreak/>
        <w:t xml:space="preserve">7.1 </w:t>
      </w:r>
      <w:r w:rsidR="001A7495" w:rsidRPr="005C4A60">
        <w:rPr>
          <w:sz w:val="28"/>
          <w:szCs w:val="28"/>
        </w:rPr>
        <w:t>Caselle di posta elettronica</w:t>
      </w:r>
    </w:p>
    <w:p w14:paraId="5E530160" w14:textId="77777777" w:rsidR="00DF2C62" w:rsidRPr="005C4A60" w:rsidRDefault="001A7495" w:rsidP="00DE73BE">
      <w:pPr>
        <w:jc w:val="both"/>
        <w:rPr>
          <w:sz w:val="24"/>
          <w:szCs w:val="24"/>
        </w:rPr>
      </w:pPr>
      <w:r w:rsidRPr="005C4A60">
        <w:rPr>
          <w:sz w:val="24"/>
          <w:szCs w:val="24"/>
        </w:rPr>
        <w:t xml:space="preserve">La casella di Posta Elettronica Certificata Istituzionale: </w:t>
      </w:r>
      <w:hyperlink r:id="rId14">
        <w:r w:rsidRPr="005C4A60">
          <w:rPr>
            <w:color w:val="1155CC"/>
            <w:sz w:val="24"/>
            <w:szCs w:val="24"/>
            <w:u w:val="single"/>
          </w:rPr>
          <w:t>udine@cert.ordine-opi.it</w:t>
        </w:r>
      </w:hyperlink>
      <w:r w:rsidRPr="005C4A60">
        <w:rPr>
          <w:sz w:val="24"/>
          <w:szCs w:val="24"/>
        </w:rPr>
        <w:t xml:space="preserve"> è accessibile solo dal personale di segreteria. La segreteria è anche dotata di mail istituzionale non certificata: </w:t>
      </w:r>
      <w:hyperlink r:id="rId15">
        <w:r w:rsidRPr="005C4A60">
          <w:rPr>
            <w:color w:val="1155CC"/>
            <w:sz w:val="24"/>
            <w:szCs w:val="24"/>
            <w:u w:val="single"/>
          </w:rPr>
          <w:t>info@opiudine.it</w:t>
        </w:r>
      </w:hyperlink>
      <w:r w:rsidRPr="005C4A60">
        <w:rPr>
          <w:sz w:val="24"/>
          <w:szCs w:val="24"/>
        </w:rPr>
        <w:t xml:space="preserve"> gestita dal Segretario, dal Presidente, dal Vice Presidente, dal Tesoriere. </w:t>
      </w:r>
    </w:p>
    <w:p w14:paraId="000000C9" w14:textId="62A490C7" w:rsidR="00FE3293" w:rsidRPr="005C4A60" w:rsidRDefault="001A7495" w:rsidP="00DE73BE">
      <w:pPr>
        <w:jc w:val="both"/>
        <w:rPr>
          <w:sz w:val="24"/>
          <w:szCs w:val="24"/>
        </w:rPr>
      </w:pPr>
      <w:r w:rsidRPr="005C4A60">
        <w:rPr>
          <w:sz w:val="24"/>
          <w:szCs w:val="24"/>
        </w:rPr>
        <w:t>Entrambi gli indirizzi sono pubblicati sull’Indice delle Pubbliche Amministrazioni (IPA) e nel sito istituzionale dell’Ordine “sezione contatti” secondo quanto stabilito dal D.L.33/2013.</w:t>
      </w:r>
    </w:p>
    <w:p w14:paraId="000000CA" w14:textId="2242FFC1" w:rsidR="00FE3293" w:rsidRPr="00267571" w:rsidRDefault="0097178B" w:rsidP="00DE73BE">
      <w:pPr>
        <w:pStyle w:val="Titolo1"/>
        <w:jc w:val="both"/>
        <w:rPr>
          <w:sz w:val="28"/>
          <w:szCs w:val="28"/>
        </w:rPr>
      </w:pPr>
      <w:bookmarkStart w:id="24" w:name="_en3xo8s93ng3" w:colFirst="0" w:colLast="0"/>
      <w:bookmarkEnd w:id="24"/>
      <w:r>
        <w:rPr>
          <w:sz w:val="28"/>
          <w:szCs w:val="28"/>
        </w:rPr>
        <w:t xml:space="preserve">7.2 Caratteristiche del protocollo informatico </w:t>
      </w:r>
    </w:p>
    <w:p w14:paraId="000000CB" w14:textId="52F03372" w:rsidR="00FE3293" w:rsidRPr="005C4A60" w:rsidRDefault="00CF4781" w:rsidP="00DE73BE">
      <w:pPr>
        <w:pStyle w:val="Titolo2"/>
        <w:jc w:val="both"/>
        <w:rPr>
          <w:sz w:val="28"/>
          <w:szCs w:val="28"/>
        </w:rPr>
      </w:pPr>
      <w:bookmarkStart w:id="25" w:name="_err4dr7kfdbc" w:colFirst="0" w:colLast="0"/>
      <w:bookmarkEnd w:id="25"/>
      <w:r>
        <w:rPr>
          <w:sz w:val="28"/>
          <w:szCs w:val="28"/>
        </w:rPr>
        <w:t xml:space="preserve">    -</w:t>
      </w:r>
      <w:r w:rsidR="00AA3175">
        <w:rPr>
          <w:sz w:val="28"/>
          <w:szCs w:val="28"/>
        </w:rPr>
        <w:t xml:space="preserve"> </w:t>
      </w:r>
      <w:r w:rsidR="001A7495" w:rsidRPr="005C4A60">
        <w:rPr>
          <w:sz w:val="28"/>
          <w:szCs w:val="28"/>
        </w:rPr>
        <w:t>Unicità del protocollo informatico</w:t>
      </w:r>
    </w:p>
    <w:p w14:paraId="000000CC" w14:textId="77777777" w:rsidR="00FE3293" w:rsidRPr="005C4A60" w:rsidRDefault="001A7495" w:rsidP="00DE73BE">
      <w:pPr>
        <w:jc w:val="both"/>
        <w:rPr>
          <w:sz w:val="24"/>
          <w:szCs w:val="24"/>
        </w:rPr>
      </w:pPr>
      <w:r w:rsidRPr="005C4A60">
        <w:rPr>
          <w:sz w:val="24"/>
          <w:szCs w:val="24"/>
        </w:rPr>
        <w:t>Il registro di protocollo è unico ed è gestito dalla Segreteria. Il registro del protocollo è atto pubblico e soggiace alle forme di pubblicità e di tutela di situazioni giuridicamente rilevanti previste dalla normativa in materia. Il registro è generato dal sistema che attribuisce a ciascun documento registrato il numero e la data di protocollazione. Ogni numero di protocollazione si riferisce esclusivamente ad un unico documento. Non è consentita l’identificazione dei documenti mediante l’assegnazione manuale o informatica di numeri di protocollo che il sistema informatico ha già attribuito ad altri documenti, anche se collegati tra loro. Il protocollo certifica l’effettivo ricevimento e spedizione di un documento, pertanto, la documentazione non registrata presso la segreteria dell’Ente viene considerata giuridicamente inesistente.</w:t>
      </w:r>
    </w:p>
    <w:p w14:paraId="000000CD" w14:textId="21E8F3B1" w:rsidR="00FE3293" w:rsidRPr="005C4A60" w:rsidRDefault="001A7495" w:rsidP="00CF4781">
      <w:pPr>
        <w:pStyle w:val="Titolo2"/>
        <w:numPr>
          <w:ilvl w:val="0"/>
          <w:numId w:val="9"/>
        </w:numPr>
        <w:jc w:val="both"/>
        <w:rPr>
          <w:sz w:val="28"/>
          <w:szCs w:val="28"/>
        </w:rPr>
      </w:pPr>
      <w:bookmarkStart w:id="26" w:name="_cqbbimjg8f8g" w:colFirst="0" w:colLast="0"/>
      <w:bookmarkEnd w:id="26"/>
      <w:r w:rsidRPr="005C4A60">
        <w:rPr>
          <w:sz w:val="28"/>
          <w:szCs w:val="28"/>
        </w:rPr>
        <w:t>Registro di protocollo</w:t>
      </w:r>
    </w:p>
    <w:p w14:paraId="000000CE" w14:textId="77777777" w:rsidR="00FE3293" w:rsidRPr="005C4A60" w:rsidRDefault="001A7495" w:rsidP="00DE73BE">
      <w:pPr>
        <w:jc w:val="both"/>
        <w:rPr>
          <w:sz w:val="24"/>
          <w:szCs w:val="24"/>
        </w:rPr>
      </w:pPr>
      <w:r w:rsidRPr="005C4A60">
        <w:rPr>
          <w:sz w:val="24"/>
          <w:szCs w:val="24"/>
        </w:rPr>
        <w:t>Il registro di protocollo si genera, mediante produzione automatica, su supporto informatico, dell’elenco dei protocolli e delle informazioni ad esse connesse, registrati nell’arco della giornata. Al fine di garantire l’immodificabilità del contenuto, ai sensi dell’art. 7, comma 5, delle Regole tecniche per il protocollo informatico, il registro di protocollo viene trasmesso entro la giornata lavorativa al sistema di conservazione dei documenti.</w:t>
      </w:r>
    </w:p>
    <w:p w14:paraId="000000CF" w14:textId="77777777" w:rsidR="00FE3293" w:rsidRPr="005C4A60" w:rsidRDefault="001A7495" w:rsidP="00DE73BE">
      <w:pPr>
        <w:pStyle w:val="Titolo2"/>
        <w:jc w:val="both"/>
        <w:rPr>
          <w:sz w:val="28"/>
          <w:szCs w:val="28"/>
        </w:rPr>
      </w:pPr>
      <w:bookmarkStart w:id="27" w:name="_b8r9mdgxe19y" w:colFirst="0" w:colLast="0"/>
      <w:bookmarkEnd w:id="27"/>
      <w:r w:rsidRPr="005C4A60">
        <w:rPr>
          <w:sz w:val="28"/>
          <w:szCs w:val="28"/>
        </w:rPr>
        <w:t>Termini per la registrazione di protocollo</w:t>
      </w:r>
    </w:p>
    <w:p w14:paraId="000000D0" w14:textId="3D932169" w:rsidR="00FE3293" w:rsidRPr="005C4A60" w:rsidRDefault="001A7495" w:rsidP="00DE73BE">
      <w:pPr>
        <w:jc w:val="both"/>
      </w:pPr>
      <w:r w:rsidRPr="005C4A60">
        <w:rPr>
          <w:sz w:val="24"/>
          <w:szCs w:val="24"/>
        </w:rPr>
        <w:t>L</w:t>
      </w:r>
      <w:r w:rsidR="00D676C2">
        <w:rPr>
          <w:sz w:val="24"/>
          <w:szCs w:val="24"/>
        </w:rPr>
        <w:t>a</w:t>
      </w:r>
      <w:r w:rsidRPr="005C4A60">
        <w:rPr>
          <w:sz w:val="24"/>
          <w:szCs w:val="24"/>
        </w:rPr>
        <w:t xml:space="preserve"> registrazione di protocollo dei documenti ricevuti </w:t>
      </w:r>
      <w:proofErr w:type="gramStart"/>
      <w:r w:rsidRPr="005C4A60">
        <w:rPr>
          <w:sz w:val="24"/>
          <w:szCs w:val="24"/>
        </w:rPr>
        <w:t>sono effettuate</w:t>
      </w:r>
      <w:proofErr w:type="gramEnd"/>
      <w:r w:rsidRPr="005C4A60">
        <w:rPr>
          <w:sz w:val="24"/>
          <w:szCs w:val="24"/>
        </w:rPr>
        <w:t xml:space="preserve"> ogni giorno </w:t>
      </w:r>
      <w:r w:rsidRPr="0054789E">
        <w:rPr>
          <w:sz w:val="24"/>
          <w:szCs w:val="24"/>
        </w:rPr>
        <w:t>lavorativo</w:t>
      </w:r>
      <w:r w:rsidR="0054789E" w:rsidRPr="0054789E">
        <w:rPr>
          <w:sz w:val="24"/>
          <w:szCs w:val="24"/>
        </w:rPr>
        <w:t xml:space="preserve"> o compatibilmente con l’apertura degli uffici dopo le festività</w:t>
      </w:r>
      <w:r w:rsidR="0054789E">
        <w:t>.</w:t>
      </w:r>
    </w:p>
    <w:p w14:paraId="000000D1" w14:textId="357629D1" w:rsidR="00FE3293" w:rsidRPr="005C4A60" w:rsidRDefault="00FA510E" w:rsidP="00585868">
      <w:pPr>
        <w:pStyle w:val="Titolo2"/>
        <w:numPr>
          <w:ilvl w:val="0"/>
          <w:numId w:val="15"/>
        </w:numPr>
        <w:jc w:val="both"/>
      </w:pPr>
      <w:bookmarkStart w:id="28" w:name="_h4gwwoq4jheo" w:colFirst="0" w:colLast="0"/>
      <w:bookmarkEnd w:id="28"/>
      <w:r w:rsidRPr="005C4A60">
        <w:t xml:space="preserve">DIRITTO DI ACCESSO E TUTELA DEI DATI PERSONALI </w:t>
      </w:r>
    </w:p>
    <w:p w14:paraId="57F1A248" w14:textId="77777777" w:rsidR="00CF112C" w:rsidRPr="005C4A60" w:rsidRDefault="00CF112C" w:rsidP="00CF112C"/>
    <w:p w14:paraId="3BD6A2E3" w14:textId="7185CD79" w:rsidR="00C06E69" w:rsidRPr="005C4A60" w:rsidRDefault="001A7495" w:rsidP="00DE73BE">
      <w:pPr>
        <w:jc w:val="both"/>
        <w:rPr>
          <w:sz w:val="24"/>
          <w:szCs w:val="24"/>
        </w:rPr>
      </w:pPr>
      <w:r w:rsidRPr="005C4A60">
        <w:rPr>
          <w:sz w:val="24"/>
          <w:szCs w:val="24"/>
        </w:rPr>
        <w:t xml:space="preserve">I procedimenti amministrativi sono ispirati al rispetto delle norme in materia di diritto di accesso e di protezione dei dati personali e sensibili di cui al Codice in materia di protezione dei dati personali. </w:t>
      </w:r>
    </w:p>
    <w:p w14:paraId="000000D2" w14:textId="0C1FD262" w:rsidR="00FE3293" w:rsidRPr="005C4A60" w:rsidRDefault="001A7495" w:rsidP="00DE73BE">
      <w:pPr>
        <w:jc w:val="both"/>
        <w:rPr>
          <w:sz w:val="24"/>
          <w:szCs w:val="24"/>
        </w:rPr>
      </w:pPr>
      <w:r w:rsidRPr="005C4A60">
        <w:rPr>
          <w:sz w:val="24"/>
          <w:szCs w:val="24"/>
        </w:rPr>
        <w:lastRenderedPageBreak/>
        <w:t>L’Ordine ha disciplinato il diritto di accesso e la consultazione per fini amministrativi mediante apposita istanza motivata direttamente indirizzata all’Ordine. L’addetto preposto all’apertura e alla registrazione della corrispondenza deve essere regolarmente autorizzato al trattamento dei dati personali.</w:t>
      </w:r>
    </w:p>
    <w:p w14:paraId="000000D3" w14:textId="77777777" w:rsidR="00FE3293" w:rsidRPr="005C4A60" w:rsidRDefault="00FE3293" w:rsidP="00DE73BE">
      <w:pPr>
        <w:jc w:val="both"/>
        <w:rPr>
          <w:sz w:val="24"/>
          <w:szCs w:val="24"/>
        </w:rPr>
      </w:pPr>
    </w:p>
    <w:p w14:paraId="000000D5" w14:textId="30273377" w:rsidR="00FE3293" w:rsidRPr="005C4A60" w:rsidRDefault="00FA510E" w:rsidP="00585868">
      <w:pPr>
        <w:pStyle w:val="Titolo1"/>
        <w:numPr>
          <w:ilvl w:val="0"/>
          <w:numId w:val="15"/>
        </w:numPr>
        <w:jc w:val="both"/>
        <w:rPr>
          <w:sz w:val="32"/>
          <w:szCs w:val="32"/>
        </w:rPr>
      </w:pPr>
      <w:bookmarkStart w:id="29" w:name="_n2e2214ege98" w:colFirst="0" w:colLast="0"/>
      <w:bookmarkEnd w:id="29"/>
      <w:r w:rsidRPr="005C4A60">
        <w:rPr>
          <w:sz w:val="32"/>
          <w:szCs w:val="32"/>
        </w:rPr>
        <w:t xml:space="preserve">REGOLE DI ASSEGNAZIONE E SMISTAMENTO DEI DOCUMENTI </w:t>
      </w:r>
    </w:p>
    <w:p w14:paraId="000000D6" w14:textId="45A87F39" w:rsidR="00FE3293" w:rsidRPr="005C4A60" w:rsidRDefault="00585868" w:rsidP="00DE73BE">
      <w:pPr>
        <w:pStyle w:val="Titolo2"/>
        <w:jc w:val="both"/>
        <w:rPr>
          <w:sz w:val="28"/>
          <w:szCs w:val="28"/>
        </w:rPr>
      </w:pPr>
      <w:bookmarkStart w:id="30" w:name="_gzv4fxaf6p5n" w:colFirst="0" w:colLast="0"/>
      <w:bookmarkEnd w:id="30"/>
      <w:r>
        <w:rPr>
          <w:sz w:val="28"/>
          <w:szCs w:val="28"/>
        </w:rPr>
        <w:t xml:space="preserve">9.1 </w:t>
      </w:r>
      <w:r w:rsidR="001A7495" w:rsidRPr="005C4A60">
        <w:rPr>
          <w:sz w:val="28"/>
          <w:szCs w:val="28"/>
        </w:rPr>
        <w:t>Registrazione e segnatura di protocollo dei documenti ricevuti</w:t>
      </w:r>
    </w:p>
    <w:p w14:paraId="000000D7" w14:textId="77777777" w:rsidR="00FE3293" w:rsidRPr="005C4A60" w:rsidRDefault="001A7495" w:rsidP="00DE73BE">
      <w:pPr>
        <w:jc w:val="both"/>
        <w:rPr>
          <w:sz w:val="24"/>
          <w:szCs w:val="24"/>
        </w:rPr>
      </w:pPr>
      <w:r w:rsidRPr="005C4A60">
        <w:rPr>
          <w:sz w:val="24"/>
          <w:szCs w:val="24"/>
        </w:rPr>
        <w:t>Per ogni documento ricevuto dalla segreteria dell’Ordine è effettuata una registrazione di protocollo con il sistema di gestione del protocollo informatico, consistente nella memorizzazione dei dati obbligatori. Tale registrazione è eseguita in un’unica operazione, senza possibilità per l’operatore di inserire le informazioni in più fasi successive. Ciascuna registrazione di protocollo contiene ai sensi dell’art. 53 del Testo Unico, i seguenti dati obbligatori in forma non modificabile:</w:t>
      </w:r>
    </w:p>
    <w:p w14:paraId="000000D8" w14:textId="178A1698" w:rsidR="00FE3293" w:rsidRPr="005C4A60" w:rsidRDefault="001A7495" w:rsidP="00DE73BE">
      <w:pPr>
        <w:numPr>
          <w:ilvl w:val="0"/>
          <w:numId w:val="10"/>
        </w:numPr>
        <w:jc w:val="both"/>
        <w:rPr>
          <w:sz w:val="24"/>
          <w:szCs w:val="24"/>
        </w:rPr>
      </w:pPr>
      <w:r w:rsidRPr="005C4A60">
        <w:rPr>
          <w:sz w:val="24"/>
          <w:szCs w:val="24"/>
        </w:rPr>
        <w:t>il numero di protocollo, generato automaticamente dal sistema e registrato in forma non modificabile,</w:t>
      </w:r>
    </w:p>
    <w:p w14:paraId="000000D9" w14:textId="77777777" w:rsidR="00FE3293" w:rsidRPr="005C4A60" w:rsidRDefault="001A7495" w:rsidP="00DE73BE">
      <w:pPr>
        <w:numPr>
          <w:ilvl w:val="0"/>
          <w:numId w:val="10"/>
        </w:numPr>
        <w:jc w:val="both"/>
        <w:rPr>
          <w:sz w:val="24"/>
          <w:szCs w:val="24"/>
        </w:rPr>
      </w:pPr>
      <w:r w:rsidRPr="005C4A60">
        <w:rPr>
          <w:sz w:val="24"/>
          <w:szCs w:val="24"/>
        </w:rPr>
        <w:t>la data di registrazione di protocollo, assegnata automaticamente dal sistema e registrata in forma non modificabile;</w:t>
      </w:r>
    </w:p>
    <w:p w14:paraId="000000DA" w14:textId="77777777" w:rsidR="00FE3293" w:rsidRPr="005C4A60" w:rsidRDefault="001A7495" w:rsidP="00DE73BE">
      <w:pPr>
        <w:numPr>
          <w:ilvl w:val="0"/>
          <w:numId w:val="10"/>
        </w:numPr>
        <w:jc w:val="both"/>
        <w:rPr>
          <w:sz w:val="24"/>
          <w:szCs w:val="24"/>
        </w:rPr>
      </w:pPr>
      <w:r w:rsidRPr="005C4A60">
        <w:rPr>
          <w:sz w:val="24"/>
          <w:szCs w:val="24"/>
        </w:rPr>
        <w:t>il mittente per i documenti ricevuti o, in alternativa, il destinatario o i destinatari per i documenti spediti, registrati in forma non modificabile;</w:t>
      </w:r>
    </w:p>
    <w:p w14:paraId="000000DB" w14:textId="77777777" w:rsidR="00FE3293" w:rsidRPr="005C4A60" w:rsidRDefault="001A7495" w:rsidP="00DE73BE">
      <w:pPr>
        <w:numPr>
          <w:ilvl w:val="0"/>
          <w:numId w:val="10"/>
        </w:numPr>
        <w:jc w:val="both"/>
        <w:rPr>
          <w:sz w:val="24"/>
          <w:szCs w:val="24"/>
        </w:rPr>
      </w:pPr>
      <w:r w:rsidRPr="005C4A60">
        <w:rPr>
          <w:sz w:val="24"/>
          <w:szCs w:val="24"/>
        </w:rPr>
        <w:t>l’oggetto del documento, registrato in forma non modificabile;</w:t>
      </w:r>
    </w:p>
    <w:p w14:paraId="000000DC" w14:textId="77777777" w:rsidR="00FE3293" w:rsidRPr="005C4A60" w:rsidRDefault="001A7495" w:rsidP="00DE73BE">
      <w:pPr>
        <w:numPr>
          <w:ilvl w:val="0"/>
          <w:numId w:val="10"/>
        </w:numPr>
        <w:jc w:val="both"/>
        <w:rPr>
          <w:sz w:val="24"/>
          <w:szCs w:val="24"/>
        </w:rPr>
      </w:pPr>
      <w:r w:rsidRPr="005C4A60">
        <w:rPr>
          <w:sz w:val="24"/>
          <w:szCs w:val="24"/>
        </w:rPr>
        <w:t>la data e il numero di protocollo del documento ricevuto, se disponibile.</w:t>
      </w:r>
    </w:p>
    <w:p w14:paraId="000000DD" w14:textId="77777777" w:rsidR="00FE3293" w:rsidRPr="005C4A60" w:rsidRDefault="001A7495" w:rsidP="00DE73BE">
      <w:pPr>
        <w:jc w:val="both"/>
        <w:rPr>
          <w:sz w:val="24"/>
          <w:szCs w:val="24"/>
        </w:rPr>
      </w:pPr>
      <w:r w:rsidRPr="005C4A60">
        <w:rPr>
          <w:sz w:val="24"/>
          <w:szCs w:val="24"/>
        </w:rPr>
        <w:t>In caso di ricezione di documenti cartacei, l’operatore preposto riporta su questi ultimo:</w:t>
      </w:r>
    </w:p>
    <w:p w14:paraId="000000DE" w14:textId="211C2A31" w:rsidR="00FE3293" w:rsidRPr="005C4A60" w:rsidRDefault="001A7495" w:rsidP="00DE73BE">
      <w:pPr>
        <w:numPr>
          <w:ilvl w:val="0"/>
          <w:numId w:val="1"/>
        </w:numPr>
        <w:jc w:val="both"/>
        <w:rPr>
          <w:sz w:val="24"/>
          <w:szCs w:val="24"/>
        </w:rPr>
      </w:pPr>
      <w:r w:rsidRPr="005C4A60">
        <w:rPr>
          <w:sz w:val="24"/>
          <w:szCs w:val="24"/>
        </w:rPr>
        <w:t xml:space="preserve">Timbro dell’Ordine OPI </w:t>
      </w:r>
      <w:r w:rsidR="0054789E">
        <w:rPr>
          <w:sz w:val="24"/>
          <w:szCs w:val="24"/>
        </w:rPr>
        <w:t>UDINE</w:t>
      </w:r>
      <w:r w:rsidRPr="005C4A60">
        <w:rPr>
          <w:sz w:val="24"/>
          <w:szCs w:val="24"/>
        </w:rPr>
        <w:t>;</w:t>
      </w:r>
    </w:p>
    <w:p w14:paraId="000000DF" w14:textId="77777777" w:rsidR="00FE3293" w:rsidRDefault="001A7495" w:rsidP="00DE73BE">
      <w:pPr>
        <w:numPr>
          <w:ilvl w:val="0"/>
          <w:numId w:val="1"/>
        </w:numPr>
        <w:jc w:val="both"/>
        <w:rPr>
          <w:sz w:val="24"/>
          <w:szCs w:val="24"/>
        </w:rPr>
      </w:pPr>
      <w:r w:rsidRPr="005C4A60">
        <w:rPr>
          <w:sz w:val="24"/>
          <w:szCs w:val="24"/>
        </w:rPr>
        <w:t>data di ricezione del documento.</w:t>
      </w:r>
    </w:p>
    <w:p w14:paraId="0E9E663F" w14:textId="2CADAA2A" w:rsidR="0054789E" w:rsidRPr="005C4A60" w:rsidRDefault="0054789E" w:rsidP="00DE73BE">
      <w:pPr>
        <w:numPr>
          <w:ilvl w:val="0"/>
          <w:numId w:val="1"/>
        </w:numPr>
        <w:jc w:val="both"/>
        <w:rPr>
          <w:sz w:val="24"/>
          <w:szCs w:val="24"/>
        </w:rPr>
      </w:pPr>
      <w:r>
        <w:rPr>
          <w:sz w:val="24"/>
          <w:szCs w:val="24"/>
        </w:rPr>
        <w:t xml:space="preserve">Classificazione con </w:t>
      </w:r>
      <w:r w:rsidR="00454ECF">
        <w:rPr>
          <w:sz w:val="24"/>
          <w:szCs w:val="24"/>
        </w:rPr>
        <w:t>titolazione</w:t>
      </w:r>
      <w:r>
        <w:rPr>
          <w:sz w:val="24"/>
          <w:szCs w:val="24"/>
        </w:rPr>
        <w:t xml:space="preserve"> Nazionale</w:t>
      </w:r>
    </w:p>
    <w:p w14:paraId="000000E0" w14:textId="2CC1BAF6" w:rsidR="00FE3293" w:rsidRPr="005C4A60" w:rsidRDefault="00585868" w:rsidP="00DE73BE">
      <w:pPr>
        <w:pStyle w:val="Titolo2"/>
        <w:jc w:val="both"/>
        <w:rPr>
          <w:sz w:val="28"/>
          <w:szCs w:val="28"/>
        </w:rPr>
      </w:pPr>
      <w:bookmarkStart w:id="31" w:name="_h0d9oqorbuhv" w:colFirst="0" w:colLast="0"/>
      <w:bookmarkEnd w:id="31"/>
      <w:r>
        <w:rPr>
          <w:sz w:val="28"/>
          <w:szCs w:val="28"/>
        </w:rPr>
        <w:t xml:space="preserve">9.2 </w:t>
      </w:r>
      <w:r w:rsidR="001A7495" w:rsidRPr="005C4A60">
        <w:rPr>
          <w:sz w:val="28"/>
          <w:szCs w:val="28"/>
        </w:rPr>
        <w:t>Annullamento delle registrazioni di protocollo</w:t>
      </w:r>
    </w:p>
    <w:p w14:paraId="000000E1" w14:textId="741D3BAE" w:rsidR="00FE3293" w:rsidRPr="005C4A60" w:rsidRDefault="001A7495" w:rsidP="00DE73BE">
      <w:pPr>
        <w:jc w:val="both"/>
        <w:rPr>
          <w:sz w:val="24"/>
          <w:szCs w:val="24"/>
        </w:rPr>
      </w:pPr>
      <w:r w:rsidRPr="005C4A60">
        <w:rPr>
          <w:sz w:val="24"/>
          <w:szCs w:val="24"/>
        </w:rPr>
        <w:t>I dati obbligatori relativi alla registrazione di protocollo non sono modificabili. La necessità di eventuali modifiche comporta l’obbligo di annullare l’intera registrazione di protocollo. Soltanto il Presidente o il Segretario dell’Ordine sono autorizzati ad annullare, oppure a dare disposizioni di annullamento delle registrazioni di protocollo</w:t>
      </w:r>
      <w:r w:rsidR="0054789E">
        <w:rPr>
          <w:sz w:val="24"/>
          <w:szCs w:val="24"/>
        </w:rPr>
        <w:t xml:space="preserve"> al personale di Segreteria autorizzato</w:t>
      </w:r>
      <w:r w:rsidRPr="005C4A60">
        <w:rPr>
          <w:sz w:val="24"/>
          <w:szCs w:val="24"/>
        </w:rPr>
        <w:t>. Ai sensi artt. 54 e 61 del “Testo Unico”, i dati annullati e/o modificati rimangono memorizzati nella procedura del protocollo informatico unitamente alle informazioni relative all’ora, alla data, al nominativo dell’operatore che effettua l’operazione.</w:t>
      </w:r>
    </w:p>
    <w:p w14:paraId="000000E2" w14:textId="78307391" w:rsidR="00FE3293" w:rsidRPr="005C4A60" w:rsidRDefault="00585868" w:rsidP="00DE73BE">
      <w:pPr>
        <w:pStyle w:val="Titolo2"/>
        <w:jc w:val="both"/>
        <w:rPr>
          <w:sz w:val="28"/>
          <w:szCs w:val="28"/>
        </w:rPr>
      </w:pPr>
      <w:bookmarkStart w:id="32" w:name="_xgs5fnl5yy7m" w:colFirst="0" w:colLast="0"/>
      <w:bookmarkEnd w:id="32"/>
      <w:r>
        <w:rPr>
          <w:sz w:val="28"/>
          <w:szCs w:val="28"/>
        </w:rPr>
        <w:lastRenderedPageBreak/>
        <w:t xml:space="preserve">9.3 </w:t>
      </w:r>
      <w:r w:rsidR="001A7495" w:rsidRPr="005C4A60">
        <w:rPr>
          <w:sz w:val="28"/>
          <w:szCs w:val="28"/>
        </w:rPr>
        <w:t>Protocolli urgenti</w:t>
      </w:r>
    </w:p>
    <w:p w14:paraId="000000E3" w14:textId="59FA534C" w:rsidR="00FE3293" w:rsidRPr="005C4A60" w:rsidRDefault="001A7495" w:rsidP="00DE73BE">
      <w:pPr>
        <w:jc w:val="both"/>
        <w:rPr>
          <w:sz w:val="24"/>
          <w:szCs w:val="24"/>
        </w:rPr>
      </w:pPr>
      <w:r w:rsidRPr="005C4A60">
        <w:rPr>
          <w:sz w:val="24"/>
          <w:szCs w:val="24"/>
        </w:rPr>
        <w:t>La segreteria può disporre la protocollazione immediata di documenti in uscita urgenti</w:t>
      </w:r>
      <w:r w:rsidR="0054789E">
        <w:rPr>
          <w:sz w:val="24"/>
          <w:szCs w:val="24"/>
        </w:rPr>
        <w:t>. Al momento non ci sono criteri per protocollazione d’urgenza over sistema ma solo su linea ordinaria.</w:t>
      </w:r>
    </w:p>
    <w:sectPr w:rsidR="00FE3293" w:rsidRPr="005C4A60" w:rsidSect="00974D69">
      <w:footerReference w:type="default" r:id="rId16"/>
      <w:pgSz w:w="11909" w:h="16834"/>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7B2D8E" w14:textId="77777777" w:rsidR="00120765" w:rsidRDefault="00120765" w:rsidP="00AF36BC">
      <w:pPr>
        <w:spacing w:line="240" w:lineRule="auto"/>
      </w:pPr>
      <w:r>
        <w:separator/>
      </w:r>
    </w:p>
  </w:endnote>
  <w:endnote w:type="continuationSeparator" w:id="0">
    <w:p w14:paraId="033DC0F6" w14:textId="77777777" w:rsidR="00120765" w:rsidRDefault="00120765" w:rsidP="00AF36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rPr>
      <w:id w:val="1333184081"/>
      <w:docPartObj>
        <w:docPartGallery w:val="Page Numbers (Bottom of Page)"/>
        <w:docPartUnique/>
      </w:docPartObj>
    </w:sdtPr>
    <w:sdtEndPr/>
    <w:sdtContent>
      <w:sdt>
        <w:sdtPr>
          <w:rPr>
            <w:rFonts w:asciiTheme="majorHAnsi" w:eastAsiaTheme="majorEastAsia" w:hAnsiTheme="majorHAnsi" w:cstheme="majorBidi"/>
          </w:rPr>
          <w:id w:val="1806425445"/>
        </w:sdtPr>
        <w:sdtEndPr/>
        <w:sdtContent>
          <w:p w14:paraId="33E962C1" w14:textId="1B9A3C9A" w:rsidR="00DA571E" w:rsidRDefault="00DA571E">
            <w:pPr>
              <w:rPr>
                <w:rFonts w:asciiTheme="majorHAnsi" w:eastAsiaTheme="majorEastAsia" w:hAnsiTheme="majorHAnsi" w:cstheme="majorBidi"/>
              </w:rPr>
            </w:pPr>
            <w:r>
              <w:rPr>
                <w:rFonts w:asciiTheme="majorHAnsi" w:eastAsiaTheme="majorEastAsia" w:hAnsiTheme="majorHAnsi" w:cstheme="majorBidi"/>
                <w:noProof/>
              </w:rPr>
              <mc:AlternateContent>
                <mc:Choice Requires="wps">
                  <w:drawing>
                    <wp:anchor distT="0" distB="0" distL="114300" distR="114300" simplePos="0" relativeHeight="251659264" behindDoc="0" locked="0" layoutInCell="1" allowOverlap="1" wp14:anchorId="469F094A" wp14:editId="15BD939C">
                      <wp:simplePos x="0" y="0"/>
                      <wp:positionH relativeFrom="margin">
                        <wp:align>center</wp:align>
                      </wp:positionH>
                      <wp:positionV relativeFrom="bottomMargin">
                        <wp:align>center</wp:align>
                      </wp:positionV>
                      <wp:extent cx="626745" cy="626745"/>
                      <wp:effectExtent l="0" t="0" r="1905" b="1905"/>
                      <wp:wrapNone/>
                      <wp:docPr id="2" name="Ova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 cy="626745"/>
                              </a:xfrm>
                              <a:prstGeom prst="ellipse">
                                <a:avLst/>
                              </a:prstGeom>
                              <a:solidFill>
                                <a:srgbClr val="40618B"/>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5E3433EC" w14:textId="77777777" w:rsidR="00DA571E" w:rsidRDefault="00DA571E">
                                  <w:pPr>
                                    <w:pStyle w:val="Pidipagina"/>
                                    <w:jc w:val="center"/>
                                    <w:rPr>
                                      <w:b/>
                                      <w:bCs/>
                                      <w:color w:val="FFFFFF" w:themeColor="background1"/>
                                      <w:sz w:val="32"/>
                                      <w:szCs w:val="32"/>
                                    </w:rPr>
                                  </w:pPr>
                                  <w:r>
                                    <w:fldChar w:fldCharType="begin"/>
                                  </w:r>
                                  <w:r>
                                    <w:instrText>PAGE    \* MERGEFORMAT</w:instrText>
                                  </w:r>
                                  <w:r>
                                    <w:fldChar w:fldCharType="separate"/>
                                  </w:r>
                                  <w:r>
                                    <w:rPr>
                                      <w:b/>
                                      <w:bCs/>
                                      <w:color w:val="FFFFFF" w:themeColor="background1"/>
                                      <w:sz w:val="32"/>
                                      <w:szCs w:val="32"/>
                                      <w:lang w:val="it-IT"/>
                                    </w:rPr>
                                    <w:t>2</w:t>
                                  </w:r>
                                  <w:r>
                                    <w:rPr>
                                      <w:b/>
                                      <w:bCs/>
                                      <w:color w:val="FFFFFF" w:themeColor="background1"/>
                                      <w:sz w:val="32"/>
                                      <w:szCs w:val="32"/>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oval w14:anchorId="469F094A" id="Ovale 2" o:spid="_x0000_s1026" style="position:absolute;margin-left:0;margin-top:0;width:49.35pt;height:49.3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2dE7gEAAMQDAAAOAAAAZHJzL2Uyb0RvYy54bWysU8Fu2zAMvQ/YPwi6L44DN+2MOEWXosOA&#10;bh3Q7QNkWbaFyaJGKbGzrx8lp2mw3YZdBFKkHvmenze302DYQaHXYCueL5acKSuh0bar+PdvD+9u&#10;OPNB2EYYsKriR+X57fbtm83oSrWCHkyjkBGI9eXoKt6H4Mos87JXg/ALcMpSsQUcRKAUu6xBMRL6&#10;YLLVcrnORsDGIUjlPd3ez0W+Tfhtq2R4aluvAjMVp91COjGddTyz7UaUHQrXa3laQ/zDFoPQloae&#10;oe5FEGyP+i+oQUsED21YSBgyaFstVeJAbPLlH2yee+FU4kLieHeWyf8/WPnl8Oy+Ylzdu0eQPzyz&#10;sOuF7dQdIoy9Eg2Ny6NQ2eh8eX4QE09PWT1+hoY+rdgHSBpMLQ4RkNixKUl9PEutpsAkXa5X6+vi&#10;ijNJpVMcJ4jy5bFDHz4qGFgMKq6M0c5HMUQpDo8+zN0vXWl/MLp50MakBLt6Z5AdBH34YrnObz4k&#10;CkTzss3Y2GwhPpsR400iGrlFG/kyTPVExRjW0ByJMsJsJDI+BT3gL85GMlHF/c+9QMWZ+WRJtvd5&#10;UUTXpaS4ul5RgpeV+rIirCSoisuAnM3JLsxe3TvUXU+z8qSAhTsSu9VJhde9TpuTVZKUJ1tHL17m&#10;qev159v+BgAA//8DAFBLAwQUAAYACAAAACEAhXP/QtoAAAADAQAADwAAAGRycy9kb3ducmV2Lnht&#10;bEyPQU/DMAyF70j7D5EncUEsASG2laYTQ9qNIbGhcc0a01YkTtekW/fvMXCAi5+sZ733OV8M3okj&#10;drEJpOFmokAglcE2VGl4266uZyBiMmSNC4QazhhhUYwucpPZcKJXPG5SJTiEYmY01Cm1mZSxrNGb&#10;OAktEnsfofMm8dpV0nbmxOHeyVul7qU3DXFDbVp8qrH83PReg3Pr+Dw/XL0c+tVyudut1fnuXWl9&#10;OR4eH0AkHNLfMXzjMzoUzLQPPdkonAZ+JP1M9uazKYj9r8oil//Ziy8AAAD//wMAUEsBAi0AFAAG&#10;AAgAAAAhALaDOJL+AAAA4QEAABMAAAAAAAAAAAAAAAAAAAAAAFtDb250ZW50X1R5cGVzXS54bWxQ&#10;SwECLQAUAAYACAAAACEAOP0h/9YAAACUAQAACwAAAAAAAAAAAAAAAAAvAQAAX3JlbHMvLnJlbHNQ&#10;SwECLQAUAAYACAAAACEAsudnRO4BAADEAwAADgAAAAAAAAAAAAAAAAAuAgAAZHJzL2Uyb0RvYy54&#10;bWxQSwECLQAUAAYACAAAACEAhXP/QtoAAAADAQAADwAAAAAAAAAAAAAAAABIBAAAZHJzL2Rvd25y&#10;ZXYueG1sUEsFBgAAAAAEAAQA8wAAAE8FAAAAAA==&#10;" fillcolor="#40618b" stroked="f">
                      <v:textbox>
                        <w:txbxContent>
                          <w:p w14:paraId="5E3433EC" w14:textId="77777777" w:rsidR="00DA571E" w:rsidRDefault="00DA571E">
                            <w:pPr>
                              <w:pStyle w:val="Pidipagina"/>
                              <w:jc w:val="center"/>
                              <w:rPr>
                                <w:b/>
                                <w:bCs/>
                                <w:color w:val="FFFFFF" w:themeColor="background1"/>
                                <w:sz w:val="32"/>
                                <w:szCs w:val="32"/>
                              </w:rPr>
                            </w:pPr>
                            <w:r>
                              <w:fldChar w:fldCharType="begin"/>
                            </w:r>
                            <w:r>
                              <w:instrText>PAGE    \* MERGEFORMAT</w:instrText>
                            </w:r>
                            <w:r>
                              <w:fldChar w:fldCharType="separate"/>
                            </w:r>
                            <w:r>
                              <w:rPr>
                                <w:b/>
                                <w:bCs/>
                                <w:color w:val="FFFFFF" w:themeColor="background1"/>
                                <w:sz w:val="32"/>
                                <w:szCs w:val="32"/>
                                <w:lang w:val="it-IT"/>
                              </w:rPr>
                              <w:t>2</w:t>
                            </w:r>
                            <w:r>
                              <w:rPr>
                                <w:b/>
                                <w:bCs/>
                                <w:color w:val="FFFFFF" w:themeColor="background1"/>
                                <w:sz w:val="32"/>
                                <w:szCs w:val="32"/>
                              </w:rPr>
                              <w:fldChar w:fldCharType="end"/>
                            </w:r>
                          </w:p>
                        </w:txbxContent>
                      </v:textbox>
                      <w10:wrap anchorx="margin" anchory="margin"/>
                    </v:oval>
                  </w:pict>
                </mc:Fallback>
              </mc:AlternateContent>
            </w:r>
          </w:p>
        </w:sdtContent>
      </w:sdt>
    </w:sdtContent>
  </w:sdt>
  <w:p w14:paraId="6E72466B" w14:textId="77777777" w:rsidR="00DA571E" w:rsidRDefault="00DA571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DBEB6E" w14:textId="77777777" w:rsidR="00120765" w:rsidRDefault="00120765" w:rsidP="00AF36BC">
      <w:pPr>
        <w:spacing w:line="240" w:lineRule="auto"/>
      </w:pPr>
      <w:r>
        <w:separator/>
      </w:r>
    </w:p>
  </w:footnote>
  <w:footnote w:type="continuationSeparator" w:id="0">
    <w:p w14:paraId="4961EE33" w14:textId="77777777" w:rsidR="00120765" w:rsidRDefault="00120765" w:rsidP="00AF36B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52C16"/>
    <w:multiLevelType w:val="multilevel"/>
    <w:tmpl w:val="F0C4520E"/>
    <w:lvl w:ilvl="0">
      <w:start w:val="1"/>
      <w:numFmt w:val="bullet"/>
      <w:lvlText w:val="●"/>
      <w:lvlJc w:val="left"/>
      <w:pPr>
        <w:ind w:left="660" w:hanging="360"/>
      </w:pPr>
      <w:rPr>
        <w:u w:val="none"/>
      </w:rPr>
    </w:lvl>
    <w:lvl w:ilvl="1">
      <w:start w:val="1"/>
      <w:numFmt w:val="bullet"/>
      <w:lvlText w:val="○"/>
      <w:lvlJc w:val="left"/>
      <w:pPr>
        <w:ind w:left="1380" w:hanging="360"/>
      </w:pPr>
      <w:rPr>
        <w:u w:val="none"/>
      </w:rPr>
    </w:lvl>
    <w:lvl w:ilvl="2">
      <w:start w:val="1"/>
      <w:numFmt w:val="bullet"/>
      <w:lvlText w:val="■"/>
      <w:lvlJc w:val="left"/>
      <w:pPr>
        <w:ind w:left="2100" w:hanging="360"/>
      </w:pPr>
      <w:rPr>
        <w:u w:val="none"/>
      </w:rPr>
    </w:lvl>
    <w:lvl w:ilvl="3">
      <w:start w:val="1"/>
      <w:numFmt w:val="bullet"/>
      <w:lvlText w:val="●"/>
      <w:lvlJc w:val="left"/>
      <w:pPr>
        <w:ind w:left="2820" w:hanging="360"/>
      </w:pPr>
      <w:rPr>
        <w:u w:val="none"/>
      </w:rPr>
    </w:lvl>
    <w:lvl w:ilvl="4">
      <w:start w:val="1"/>
      <w:numFmt w:val="bullet"/>
      <w:lvlText w:val="○"/>
      <w:lvlJc w:val="left"/>
      <w:pPr>
        <w:ind w:left="3540" w:hanging="360"/>
      </w:pPr>
      <w:rPr>
        <w:u w:val="none"/>
      </w:rPr>
    </w:lvl>
    <w:lvl w:ilvl="5">
      <w:start w:val="1"/>
      <w:numFmt w:val="bullet"/>
      <w:lvlText w:val="■"/>
      <w:lvlJc w:val="left"/>
      <w:pPr>
        <w:ind w:left="4260" w:hanging="360"/>
      </w:pPr>
      <w:rPr>
        <w:u w:val="none"/>
      </w:rPr>
    </w:lvl>
    <w:lvl w:ilvl="6">
      <w:start w:val="1"/>
      <w:numFmt w:val="bullet"/>
      <w:lvlText w:val="●"/>
      <w:lvlJc w:val="left"/>
      <w:pPr>
        <w:ind w:left="4980" w:hanging="360"/>
      </w:pPr>
      <w:rPr>
        <w:u w:val="none"/>
      </w:rPr>
    </w:lvl>
    <w:lvl w:ilvl="7">
      <w:start w:val="1"/>
      <w:numFmt w:val="bullet"/>
      <w:lvlText w:val="○"/>
      <w:lvlJc w:val="left"/>
      <w:pPr>
        <w:ind w:left="5700" w:hanging="360"/>
      </w:pPr>
      <w:rPr>
        <w:u w:val="none"/>
      </w:rPr>
    </w:lvl>
    <w:lvl w:ilvl="8">
      <w:start w:val="1"/>
      <w:numFmt w:val="bullet"/>
      <w:lvlText w:val="■"/>
      <w:lvlJc w:val="left"/>
      <w:pPr>
        <w:ind w:left="6420" w:hanging="360"/>
      </w:pPr>
      <w:rPr>
        <w:u w:val="none"/>
      </w:rPr>
    </w:lvl>
  </w:abstractNum>
  <w:abstractNum w:abstractNumId="1" w15:restartNumberingAfterBreak="0">
    <w:nsid w:val="0BD06413"/>
    <w:multiLevelType w:val="multilevel"/>
    <w:tmpl w:val="CC2686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0BC31C8"/>
    <w:multiLevelType w:val="multilevel"/>
    <w:tmpl w:val="055868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88F639F"/>
    <w:multiLevelType w:val="multilevel"/>
    <w:tmpl w:val="2B6424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9626F1F"/>
    <w:multiLevelType w:val="hybridMultilevel"/>
    <w:tmpl w:val="0B94A6D4"/>
    <w:lvl w:ilvl="0" w:tplc="85C6A0A2">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5" w15:restartNumberingAfterBreak="0">
    <w:nsid w:val="19E928FF"/>
    <w:multiLevelType w:val="multilevel"/>
    <w:tmpl w:val="DB1678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531797C"/>
    <w:multiLevelType w:val="hybridMultilevel"/>
    <w:tmpl w:val="C60E9EF6"/>
    <w:lvl w:ilvl="0" w:tplc="04100001">
      <w:start w:val="1"/>
      <w:numFmt w:val="bullet"/>
      <w:lvlText w:val=""/>
      <w:lvlJc w:val="left"/>
      <w:pPr>
        <w:ind w:left="644" w:hanging="360"/>
      </w:pPr>
      <w:rPr>
        <w:rFonts w:ascii="Symbol" w:hAnsi="Symbo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7" w15:restartNumberingAfterBreak="0">
    <w:nsid w:val="263757A2"/>
    <w:multiLevelType w:val="multilevel"/>
    <w:tmpl w:val="3A80B5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06148EE"/>
    <w:multiLevelType w:val="multilevel"/>
    <w:tmpl w:val="265A8C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46A04C9"/>
    <w:multiLevelType w:val="multilevel"/>
    <w:tmpl w:val="87E6E6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8664E89"/>
    <w:multiLevelType w:val="hybridMultilevel"/>
    <w:tmpl w:val="32DA4FD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92E5ED2"/>
    <w:multiLevelType w:val="multilevel"/>
    <w:tmpl w:val="D03E6D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AF923AB"/>
    <w:multiLevelType w:val="multilevel"/>
    <w:tmpl w:val="167CE4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C472462"/>
    <w:multiLevelType w:val="multilevel"/>
    <w:tmpl w:val="05B699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D6F70EA"/>
    <w:multiLevelType w:val="multilevel"/>
    <w:tmpl w:val="07D4D3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14"/>
  </w:num>
  <w:num w:numId="3">
    <w:abstractNumId w:val="8"/>
  </w:num>
  <w:num w:numId="4">
    <w:abstractNumId w:val="13"/>
  </w:num>
  <w:num w:numId="5">
    <w:abstractNumId w:val="1"/>
  </w:num>
  <w:num w:numId="6">
    <w:abstractNumId w:val="0"/>
  </w:num>
  <w:num w:numId="7">
    <w:abstractNumId w:val="12"/>
  </w:num>
  <w:num w:numId="8">
    <w:abstractNumId w:val="11"/>
  </w:num>
  <w:num w:numId="9">
    <w:abstractNumId w:val="9"/>
  </w:num>
  <w:num w:numId="10">
    <w:abstractNumId w:val="5"/>
  </w:num>
  <w:num w:numId="11">
    <w:abstractNumId w:val="2"/>
  </w:num>
  <w:num w:numId="12">
    <w:abstractNumId w:val="7"/>
  </w:num>
  <w:num w:numId="13">
    <w:abstractNumId w:val="6"/>
  </w:num>
  <w:num w:numId="14">
    <w:abstractNumId w:val="4"/>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3293"/>
    <w:rsid w:val="00030230"/>
    <w:rsid w:val="00050976"/>
    <w:rsid w:val="0007493D"/>
    <w:rsid w:val="00085D3A"/>
    <w:rsid w:val="000D350F"/>
    <w:rsid w:val="000D6CD8"/>
    <w:rsid w:val="00120765"/>
    <w:rsid w:val="00133214"/>
    <w:rsid w:val="00161D6B"/>
    <w:rsid w:val="00187753"/>
    <w:rsid w:val="001A7495"/>
    <w:rsid w:val="001E5ACA"/>
    <w:rsid w:val="001F0126"/>
    <w:rsid w:val="001F1AA7"/>
    <w:rsid w:val="00267571"/>
    <w:rsid w:val="0028370A"/>
    <w:rsid w:val="002B5D2C"/>
    <w:rsid w:val="002C5968"/>
    <w:rsid w:val="002D7687"/>
    <w:rsid w:val="002F1376"/>
    <w:rsid w:val="00320F88"/>
    <w:rsid w:val="00366BFA"/>
    <w:rsid w:val="003C1C0D"/>
    <w:rsid w:val="003C22D7"/>
    <w:rsid w:val="003F6CFF"/>
    <w:rsid w:val="00402722"/>
    <w:rsid w:val="00406D46"/>
    <w:rsid w:val="004200EF"/>
    <w:rsid w:val="004318A8"/>
    <w:rsid w:val="0043388E"/>
    <w:rsid w:val="0045133F"/>
    <w:rsid w:val="00454ECF"/>
    <w:rsid w:val="00472B78"/>
    <w:rsid w:val="00476FC6"/>
    <w:rsid w:val="004867A3"/>
    <w:rsid w:val="004B17F4"/>
    <w:rsid w:val="004B2ADF"/>
    <w:rsid w:val="005207CA"/>
    <w:rsid w:val="0054789E"/>
    <w:rsid w:val="00553855"/>
    <w:rsid w:val="005539AD"/>
    <w:rsid w:val="00567E37"/>
    <w:rsid w:val="00585868"/>
    <w:rsid w:val="00596A16"/>
    <w:rsid w:val="005C4A60"/>
    <w:rsid w:val="005D1D7C"/>
    <w:rsid w:val="005F1BB7"/>
    <w:rsid w:val="005F7579"/>
    <w:rsid w:val="00640B7A"/>
    <w:rsid w:val="0066308B"/>
    <w:rsid w:val="006753CE"/>
    <w:rsid w:val="0068496F"/>
    <w:rsid w:val="006B61FE"/>
    <w:rsid w:val="00757EF8"/>
    <w:rsid w:val="007754D5"/>
    <w:rsid w:val="0077782F"/>
    <w:rsid w:val="008D040D"/>
    <w:rsid w:val="0097178B"/>
    <w:rsid w:val="00974D69"/>
    <w:rsid w:val="009E321F"/>
    <w:rsid w:val="00A004A2"/>
    <w:rsid w:val="00A7731F"/>
    <w:rsid w:val="00AA3175"/>
    <w:rsid w:val="00AE0C34"/>
    <w:rsid w:val="00AE3E44"/>
    <w:rsid w:val="00AF36BC"/>
    <w:rsid w:val="00B27BB5"/>
    <w:rsid w:val="00B44116"/>
    <w:rsid w:val="00B50A0F"/>
    <w:rsid w:val="00B706C0"/>
    <w:rsid w:val="00B86AA3"/>
    <w:rsid w:val="00BB36C4"/>
    <w:rsid w:val="00BB38C2"/>
    <w:rsid w:val="00BB798F"/>
    <w:rsid w:val="00BE7F03"/>
    <w:rsid w:val="00BF17BF"/>
    <w:rsid w:val="00C06E69"/>
    <w:rsid w:val="00C15238"/>
    <w:rsid w:val="00C15660"/>
    <w:rsid w:val="00C35ACC"/>
    <w:rsid w:val="00C67977"/>
    <w:rsid w:val="00C75FA0"/>
    <w:rsid w:val="00C92583"/>
    <w:rsid w:val="00C9711F"/>
    <w:rsid w:val="00CA7DB4"/>
    <w:rsid w:val="00CC3BBA"/>
    <w:rsid w:val="00CE720B"/>
    <w:rsid w:val="00CF112C"/>
    <w:rsid w:val="00CF4781"/>
    <w:rsid w:val="00D275F5"/>
    <w:rsid w:val="00D4170B"/>
    <w:rsid w:val="00D42A15"/>
    <w:rsid w:val="00D60C5E"/>
    <w:rsid w:val="00D676C2"/>
    <w:rsid w:val="00DA571E"/>
    <w:rsid w:val="00DB7C1F"/>
    <w:rsid w:val="00DE73BE"/>
    <w:rsid w:val="00DF2C62"/>
    <w:rsid w:val="00E15809"/>
    <w:rsid w:val="00E96541"/>
    <w:rsid w:val="00F6297E"/>
    <w:rsid w:val="00F84115"/>
    <w:rsid w:val="00F868D9"/>
    <w:rsid w:val="00FA510E"/>
    <w:rsid w:val="00FD49C5"/>
    <w:rsid w:val="00FE3293"/>
    <w:rsid w:val="00FF725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660D14"/>
  <w15:docId w15:val="{ADF73C61-4F57-49E9-891E-8DA77F265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it"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unhideWhenUsed/>
    <w:qFormat/>
    <w:pPr>
      <w:keepNext/>
      <w:keepLines/>
      <w:spacing w:before="360" w:after="120"/>
      <w:outlineLvl w:val="1"/>
    </w:pPr>
    <w:rPr>
      <w:sz w:val="32"/>
      <w:szCs w:val="32"/>
    </w:rPr>
  </w:style>
  <w:style w:type="paragraph" w:styleId="Titolo3">
    <w:name w:val="heading 3"/>
    <w:basedOn w:val="Normale"/>
    <w:next w:val="Normale"/>
    <w:uiPriority w:val="9"/>
    <w:unhideWhenUsed/>
    <w:qFormat/>
    <w:pPr>
      <w:keepNext/>
      <w:keepLines/>
      <w:spacing w:before="320" w:after="80"/>
      <w:jc w:val="both"/>
      <w:outlineLvl w:val="2"/>
    </w:pPr>
    <w:rPr>
      <w:color w:val="434343"/>
      <w:sz w:val="28"/>
      <w:szCs w:val="28"/>
      <w:u w:val="single"/>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rPr>
  </w:style>
  <w:style w:type="paragraph" w:styleId="Titolo6">
    <w:name w:val="heading 6"/>
    <w:basedOn w:val="Normale"/>
    <w:next w:val="Normale"/>
    <w:uiPriority w:val="9"/>
    <w:semiHidden/>
    <w:unhideWhenUsed/>
    <w:qFormat/>
    <w:pPr>
      <w:keepNext/>
      <w:keepLines/>
      <w:spacing w:before="240" w:after="80"/>
      <w:outlineLvl w:val="5"/>
    </w:pPr>
    <w:rPr>
      <w:i/>
      <w:color w:val="66666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paragraph" w:styleId="Sottotitolo">
    <w:name w:val="Subtitle"/>
    <w:basedOn w:val="Normale"/>
    <w:next w:val="Normale"/>
    <w:uiPriority w:val="11"/>
    <w:qFormat/>
    <w:pPr>
      <w:keepNext/>
      <w:keepLines/>
      <w:spacing w:after="320"/>
    </w:pPr>
    <w:rPr>
      <w:color w:val="666666"/>
      <w:sz w:val="30"/>
      <w:szCs w:val="30"/>
    </w:r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e"/>
    <w:link w:val="TestofumettoCarattere"/>
    <w:uiPriority w:val="99"/>
    <w:semiHidden/>
    <w:unhideWhenUsed/>
    <w:rsid w:val="001A7495"/>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A7495"/>
    <w:rPr>
      <w:rFonts w:ascii="Segoe UI" w:hAnsi="Segoe UI" w:cs="Segoe UI"/>
      <w:sz w:val="18"/>
      <w:szCs w:val="18"/>
    </w:rPr>
  </w:style>
  <w:style w:type="paragraph" w:styleId="Paragrafoelenco">
    <w:name w:val="List Paragraph"/>
    <w:basedOn w:val="Normale"/>
    <w:uiPriority w:val="34"/>
    <w:qFormat/>
    <w:rsid w:val="00F868D9"/>
    <w:pPr>
      <w:ind w:left="720"/>
      <w:contextualSpacing/>
    </w:pPr>
  </w:style>
  <w:style w:type="paragraph" w:styleId="Intestazione">
    <w:name w:val="header"/>
    <w:basedOn w:val="Normale"/>
    <w:link w:val="IntestazioneCarattere"/>
    <w:uiPriority w:val="99"/>
    <w:unhideWhenUsed/>
    <w:rsid w:val="00AF36BC"/>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AF36BC"/>
  </w:style>
  <w:style w:type="paragraph" w:styleId="Pidipagina">
    <w:name w:val="footer"/>
    <w:basedOn w:val="Normale"/>
    <w:link w:val="PidipaginaCarattere"/>
    <w:uiPriority w:val="99"/>
    <w:unhideWhenUsed/>
    <w:rsid w:val="00AF36BC"/>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AF36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info@opiudine.i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udine@cert.ordine-opi.i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opiudine.it" TargetMode="External"/><Relationship Id="rId5" Type="http://schemas.openxmlformats.org/officeDocument/2006/relationships/webSettings" Target="webSettings.xml"/><Relationship Id="rId15" Type="http://schemas.openxmlformats.org/officeDocument/2006/relationships/hyperlink" Target="mailto:info@opiudine.it" TargetMode="External"/><Relationship Id="rId10" Type="http://schemas.openxmlformats.org/officeDocument/2006/relationships/hyperlink" Target="mailto:udine@cert.ordine-opi.it" TargetMode="External"/><Relationship Id="rId4" Type="http://schemas.openxmlformats.org/officeDocument/2006/relationships/settings" Target="settings.xml"/><Relationship Id="rId9" Type="http://schemas.openxmlformats.org/officeDocument/2006/relationships/hyperlink" Target="http://reg.eu" TargetMode="External"/><Relationship Id="rId14" Type="http://schemas.openxmlformats.org/officeDocument/2006/relationships/hyperlink" Target="mailto:udine@cert.ordine-opi.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DB106B-B7D9-4543-8A47-0A8D51E641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3308</Words>
  <Characters>18862</Characters>
  <Application>Microsoft Office Word</Application>
  <DocSecurity>0</DocSecurity>
  <Lines>157</Lines>
  <Paragraphs>44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Ditaranto Leonardo Maria</dc:creator>
  <cp:lastModifiedBy>Ditaranto Leonardo Maria</cp:lastModifiedBy>
  <cp:revision>2</cp:revision>
  <cp:lastPrinted>2025-07-30T08:48:00Z</cp:lastPrinted>
  <dcterms:created xsi:type="dcterms:W3CDTF">2026-07-15T11:07:00Z</dcterms:created>
  <dcterms:modified xsi:type="dcterms:W3CDTF">2026-07-15T11:07:00Z</dcterms:modified>
</cp:coreProperties>
</file>